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 w:displacedByCustomXml="next"/>
    <w:bookmarkEnd w:id="0" w:displacedByCustomXml="next"/>
    <w:sdt>
      <w:sdtPr>
        <w:rPr>
          <w:rFonts w:ascii="Calibri" w:hAnsi="Calibri"/>
          <w:sz w:val="22"/>
          <w:szCs w:val="22"/>
        </w:rPr>
        <w:id w:val="465622800"/>
        <w:docPartObj>
          <w:docPartGallery w:val="Cover Pages"/>
          <w:docPartUnique/>
        </w:docPartObj>
      </w:sdtPr>
      <w:sdtEndPr>
        <w:rPr>
          <w:rFonts w:eastAsia="Times New Roman"/>
          <w:b/>
          <w:sz w:val="28"/>
          <w:szCs w:val="20"/>
          <w:lang w:eastAsia="ru-RU"/>
        </w:rPr>
      </w:sdtEndPr>
      <w:sdtContent>
        <w:p w:rsidR="007429E0" w:rsidRPr="007429E0" w:rsidRDefault="007429E0" w:rsidP="007429E0">
          <w:pPr>
            <w:pStyle w:val="af"/>
            <w:spacing w:after="0"/>
            <w:jc w:val="center"/>
            <w:rPr>
              <w:rFonts w:eastAsia="Times New Roman"/>
              <w:bCs/>
              <w:sz w:val="28"/>
              <w:szCs w:val="28"/>
              <w:lang w:eastAsia="ru-RU"/>
            </w:rPr>
          </w:pPr>
          <w:r w:rsidRPr="007429E0">
            <w:rPr>
              <w:rFonts w:eastAsia="Times New Roman"/>
              <w:bCs/>
              <w:sz w:val="28"/>
              <w:szCs w:val="28"/>
              <w:lang w:eastAsia="ru-RU"/>
            </w:rPr>
            <w:t xml:space="preserve">Муниципальное </w:t>
          </w:r>
          <w:r>
            <w:rPr>
              <w:rFonts w:eastAsia="Times New Roman"/>
              <w:bCs/>
              <w:sz w:val="28"/>
              <w:szCs w:val="28"/>
              <w:lang w:eastAsia="ru-RU"/>
            </w:rPr>
            <w:t>бюджетное</w:t>
          </w:r>
          <w:r w:rsidRPr="007429E0">
            <w:rPr>
              <w:rFonts w:eastAsia="Times New Roman"/>
              <w:bCs/>
              <w:sz w:val="28"/>
              <w:szCs w:val="28"/>
              <w:lang w:eastAsia="ru-RU"/>
            </w:rPr>
            <w:t xml:space="preserve"> </w:t>
          </w:r>
          <w:r>
            <w:rPr>
              <w:rFonts w:eastAsia="Times New Roman"/>
              <w:bCs/>
              <w:sz w:val="28"/>
              <w:szCs w:val="28"/>
              <w:lang w:eastAsia="ru-RU"/>
            </w:rPr>
            <w:t>обще</w:t>
          </w:r>
          <w:r w:rsidRPr="007429E0">
            <w:rPr>
              <w:rFonts w:eastAsia="Times New Roman"/>
              <w:bCs/>
              <w:sz w:val="28"/>
              <w:szCs w:val="28"/>
              <w:lang w:eastAsia="ru-RU"/>
            </w:rPr>
            <w:t xml:space="preserve">образовательное учреждение </w:t>
          </w:r>
        </w:p>
        <w:p w:rsidR="007429E0" w:rsidRPr="007429E0" w:rsidRDefault="00676E23" w:rsidP="007429E0">
          <w:pPr>
            <w:spacing w:after="0" w:line="240" w:lineRule="auto"/>
            <w:ind w:firstLine="142"/>
            <w:jc w:val="center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  <w:r>
            <w:rPr>
              <w:rFonts w:ascii="Times New Roman" w:eastAsia="Times New Roman" w:hAnsi="Times New Roman"/>
              <w:bCs/>
              <w:sz w:val="28"/>
              <w:szCs w:val="28"/>
              <w:lang w:eastAsia="ru-RU"/>
            </w:rPr>
            <w:t>«Средняя</w:t>
          </w:r>
          <w:r w:rsidR="009749D4">
            <w:rPr>
              <w:rFonts w:ascii="Times New Roman" w:eastAsia="Times New Roman" w:hAnsi="Times New Roman"/>
              <w:bCs/>
              <w:sz w:val="28"/>
              <w:szCs w:val="28"/>
              <w:lang w:eastAsia="ru-RU"/>
            </w:rPr>
            <w:t xml:space="preserve"> общеобразовательная русско-татарская школы № 161» Советского района г. Казани </w:t>
          </w:r>
        </w:p>
        <w:p w:rsidR="007429E0" w:rsidRPr="007429E0" w:rsidRDefault="007429E0" w:rsidP="007429E0">
          <w:pPr>
            <w:spacing w:after="0" w:line="240" w:lineRule="auto"/>
            <w:ind w:firstLine="142"/>
            <w:jc w:val="center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center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center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Default="00A12851" w:rsidP="00A12851">
          <w:pPr>
            <w:spacing w:after="0" w:line="240" w:lineRule="auto"/>
            <w:ind w:firstLine="142"/>
            <w:jc w:val="right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  <w:r>
            <w:rPr>
              <w:rFonts w:ascii="Times New Roman" w:eastAsia="Times New Roman" w:hAnsi="Times New Roman"/>
              <w:sz w:val="28"/>
              <w:szCs w:val="20"/>
              <w:lang w:eastAsia="ru-RU"/>
            </w:rPr>
            <w:t>Утверждаю</w:t>
          </w:r>
        </w:p>
        <w:p w:rsidR="00A12851" w:rsidRDefault="00A12851" w:rsidP="00A12851">
          <w:pPr>
            <w:spacing w:after="0" w:line="240" w:lineRule="auto"/>
            <w:ind w:firstLine="142"/>
            <w:jc w:val="right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  <w:r>
            <w:rPr>
              <w:rFonts w:ascii="Times New Roman" w:eastAsia="Times New Roman" w:hAnsi="Times New Roman"/>
              <w:sz w:val="28"/>
              <w:szCs w:val="20"/>
              <w:lang w:eastAsia="ru-RU"/>
            </w:rPr>
            <w:t>Директор школы № 161</w:t>
          </w:r>
        </w:p>
        <w:p w:rsidR="00A12851" w:rsidRDefault="00A12851" w:rsidP="00A12851">
          <w:pPr>
            <w:spacing w:after="0" w:line="240" w:lineRule="auto"/>
            <w:ind w:firstLine="142"/>
            <w:jc w:val="right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  <w:r>
            <w:rPr>
              <w:rFonts w:ascii="Times New Roman" w:eastAsia="Times New Roman" w:hAnsi="Times New Roman"/>
              <w:sz w:val="28"/>
              <w:szCs w:val="20"/>
              <w:lang w:eastAsia="ru-RU"/>
            </w:rPr>
            <w:t xml:space="preserve">В.А Яковлева </w:t>
          </w:r>
        </w:p>
        <w:p w:rsidR="00170678" w:rsidRPr="007429E0" w:rsidRDefault="00170678" w:rsidP="00A12851">
          <w:pPr>
            <w:spacing w:after="0" w:line="240" w:lineRule="auto"/>
            <w:ind w:firstLine="142"/>
            <w:jc w:val="right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  <w:r>
            <w:rPr>
              <w:rFonts w:ascii="Times New Roman" w:eastAsia="Times New Roman" w:hAnsi="Times New Roman"/>
              <w:sz w:val="28"/>
              <w:szCs w:val="20"/>
              <w:lang w:eastAsia="ru-RU"/>
            </w:rPr>
            <w:t xml:space="preserve">приказ по школе №        от </w:t>
          </w: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center"/>
            <w:rPr>
              <w:rFonts w:ascii="Times New Roman" w:eastAsia="Times New Roman" w:hAnsi="Times New Roman"/>
              <w:b/>
              <w:sz w:val="40"/>
              <w:szCs w:val="40"/>
              <w:lang w:eastAsia="ru-RU"/>
            </w:rPr>
          </w:pPr>
          <w:r w:rsidRPr="007429E0">
            <w:rPr>
              <w:rFonts w:ascii="Times New Roman" w:eastAsia="Times New Roman" w:hAnsi="Times New Roman"/>
              <w:b/>
              <w:sz w:val="40"/>
              <w:szCs w:val="40"/>
              <w:lang w:eastAsia="ru-RU"/>
            </w:rPr>
            <w:t>Программа</w:t>
          </w:r>
        </w:p>
        <w:p w:rsidR="007429E0" w:rsidRPr="007429E0" w:rsidRDefault="007429E0" w:rsidP="007429E0">
          <w:pPr>
            <w:spacing w:after="0" w:line="240" w:lineRule="auto"/>
            <w:ind w:firstLine="142"/>
            <w:jc w:val="center"/>
            <w:rPr>
              <w:rFonts w:ascii="Times New Roman" w:eastAsia="Times New Roman" w:hAnsi="Times New Roman"/>
              <w:b/>
              <w:sz w:val="40"/>
              <w:szCs w:val="40"/>
              <w:lang w:eastAsia="ru-RU"/>
            </w:rPr>
          </w:pPr>
          <w:r w:rsidRPr="007429E0">
            <w:rPr>
              <w:rFonts w:ascii="Times New Roman" w:eastAsia="Times New Roman" w:hAnsi="Times New Roman"/>
              <w:b/>
              <w:sz w:val="40"/>
              <w:szCs w:val="40"/>
              <w:lang w:eastAsia="ru-RU"/>
            </w:rPr>
            <w:t xml:space="preserve"> «Антикоррупционное образование, формирование  правосознания и правовой культуры  обучающихся» </w:t>
          </w:r>
        </w:p>
        <w:p w:rsidR="007429E0" w:rsidRPr="007429E0" w:rsidRDefault="007429E0" w:rsidP="007429E0">
          <w:pPr>
            <w:spacing w:after="0" w:line="240" w:lineRule="auto"/>
            <w:ind w:firstLine="142"/>
            <w:jc w:val="center"/>
            <w:rPr>
              <w:rFonts w:ascii="Times New Roman" w:eastAsia="Times New Roman" w:hAnsi="Times New Roman"/>
              <w:b/>
              <w:sz w:val="40"/>
              <w:szCs w:val="40"/>
              <w:lang w:eastAsia="ru-RU"/>
            </w:rPr>
          </w:pPr>
          <w:r w:rsidRPr="007429E0">
            <w:rPr>
              <w:rFonts w:ascii="Times New Roman" w:eastAsia="Times New Roman" w:hAnsi="Times New Roman"/>
              <w:b/>
              <w:sz w:val="40"/>
              <w:szCs w:val="40"/>
              <w:lang w:eastAsia="ru-RU"/>
            </w:rPr>
            <w:t>на 20</w:t>
          </w:r>
          <w:r w:rsidR="009749D4">
            <w:rPr>
              <w:rFonts w:ascii="Times New Roman" w:eastAsia="Times New Roman" w:hAnsi="Times New Roman"/>
              <w:b/>
              <w:sz w:val="40"/>
              <w:szCs w:val="40"/>
              <w:lang w:eastAsia="ru-RU"/>
            </w:rPr>
            <w:t>20-2025</w:t>
          </w:r>
          <w:r w:rsidRPr="007429E0">
            <w:rPr>
              <w:rFonts w:ascii="Times New Roman" w:eastAsia="Times New Roman" w:hAnsi="Times New Roman"/>
              <w:b/>
              <w:sz w:val="40"/>
              <w:szCs w:val="40"/>
              <w:lang w:eastAsia="ru-RU"/>
            </w:rPr>
            <w:t xml:space="preserve">гг. </w:t>
          </w: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</w:p>
        <w:p w:rsid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  <w:r w:rsidRPr="007429E0">
            <w:rPr>
              <w:rFonts w:ascii="Times New Roman" w:eastAsia="Times New Roman" w:hAnsi="Times New Roman"/>
              <w:sz w:val="28"/>
              <w:szCs w:val="20"/>
              <w:lang w:eastAsia="ru-RU"/>
            </w:rPr>
            <w:tab/>
          </w: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Pr="007429E0" w:rsidRDefault="007429E0" w:rsidP="007429E0">
          <w:pPr>
            <w:spacing w:after="0" w:line="240" w:lineRule="auto"/>
            <w:ind w:firstLine="142"/>
            <w:jc w:val="both"/>
            <w:rPr>
              <w:rFonts w:ascii="Times New Roman" w:eastAsia="Times New Roman" w:hAnsi="Times New Roman"/>
              <w:sz w:val="28"/>
              <w:szCs w:val="20"/>
              <w:lang w:eastAsia="ru-RU"/>
            </w:rPr>
          </w:pPr>
        </w:p>
        <w:p w:rsidR="007429E0" w:rsidRDefault="007429E0"/>
        <w:p w:rsidR="007429E0" w:rsidRDefault="00897D0F">
          <w:pPr>
            <w:rPr>
              <w:rFonts w:ascii="Times New Roman" w:eastAsia="Times New Roman" w:hAnsi="Times New Roman"/>
              <w:b/>
              <w:sz w:val="28"/>
              <w:szCs w:val="20"/>
              <w:lang w:eastAsia="ru-RU"/>
            </w:rPr>
          </w:pPr>
        </w:p>
      </w:sdtContent>
    </w:sdt>
    <w:p w:rsidR="00D5385E" w:rsidRPr="003E6A7E" w:rsidRDefault="00D5385E" w:rsidP="00D5385E">
      <w:pPr>
        <w:spacing w:after="0" w:line="240" w:lineRule="auto"/>
        <w:ind w:firstLine="142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b/>
          <w:sz w:val="24"/>
          <w:szCs w:val="24"/>
          <w:lang w:eastAsia="ru-RU"/>
        </w:rPr>
        <w:t>Паспорт</w:t>
      </w:r>
    </w:p>
    <w:p w:rsidR="00D5385E" w:rsidRPr="003E6A7E" w:rsidRDefault="00D5385E" w:rsidP="00D5385E">
      <w:pPr>
        <w:spacing w:after="0" w:line="240" w:lineRule="auto"/>
        <w:ind w:firstLine="142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b/>
          <w:sz w:val="24"/>
          <w:szCs w:val="24"/>
          <w:lang w:eastAsia="ru-RU"/>
        </w:rPr>
        <w:t>Программы «Антикоррупционное образование</w:t>
      </w:r>
      <w:r w:rsidR="007429E0" w:rsidRPr="003E6A7E">
        <w:rPr>
          <w:rFonts w:ascii="Times New Roman" w:eastAsia="Times New Roman" w:hAnsi="Times New Roman"/>
          <w:b/>
          <w:sz w:val="24"/>
          <w:szCs w:val="24"/>
          <w:lang w:eastAsia="ru-RU"/>
        </w:rPr>
        <w:t>,</w:t>
      </w:r>
      <w:r w:rsidRPr="003E6A7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формирование  правосознания и правовой культуры   обучающихся»» на </w:t>
      </w:r>
      <w:r w:rsidR="009749D4">
        <w:rPr>
          <w:rFonts w:ascii="Times New Roman" w:eastAsia="Times New Roman" w:hAnsi="Times New Roman"/>
          <w:b/>
          <w:sz w:val="24"/>
          <w:szCs w:val="24"/>
          <w:lang w:eastAsia="ru-RU"/>
        </w:rPr>
        <w:t>2020-2025 годы</w:t>
      </w:r>
      <w:r w:rsidRPr="003E6A7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D5385E" w:rsidRPr="003E6A7E" w:rsidRDefault="00D5385E" w:rsidP="00D5385E">
      <w:pPr>
        <w:spacing w:after="0" w:line="240" w:lineRule="auto"/>
        <w:ind w:firstLine="142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924"/>
        <w:gridCol w:w="6421"/>
      </w:tblGrid>
      <w:tr w:rsidR="00D5385E" w:rsidRPr="003E6A7E" w:rsidTr="001E0635">
        <w:tc>
          <w:tcPr>
            <w:tcW w:w="2943" w:type="dxa"/>
          </w:tcPr>
          <w:p w:rsidR="00D5385E" w:rsidRPr="003E6A7E" w:rsidRDefault="00D5385E" w:rsidP="00D5385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487" w:type="dxa"/>
          </w:tcPr>
          <w:p w:rsidR="00D5385E" w:rsidRPr="003E6A7E" w:rsidRDefault="00D5385E" w:rsidP="00D5385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Антикоррупционное образование и формирование  правосознания и правовой культуры   обучающихся</w:t>
            </w:r>
          </w:p>
        </w:tc>
      </w:tr>
      <w:tr w:rsidR="00D5385E" w:rsidRPr="003E6A7E" w:rsidTr="001E0635">
        <w:tc>
          <w:tcPr>
            <w:tcW w:w="2943" w:type="dxa"/>
          </w:tcPr>
          <w:p w:rsidR="00D5385E" w:rsidRPr="003E6A7E" w:rsidRDefault="00D5385E" w:rsidP="00D5385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Дата разработки</w:t>
            </w:r>
          </w:p>
        </w:tc>
        <w:tc>
          <w:tcPr>
            <w:tcW w:w="6487" w:type="dxa"/>
          </w:tcPr>
          <w:p w:rsidR="00D5385E" w:rsidRPr="003E6A7E" w:rsidRDefault="00D5385E" w:rsidP="009749D4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 xml:space="preserve">май </w:t>
            </w:r>
            <w:r w:rsidR="00676E23">
              <w:rPr>
                <w:rFonts w:ascii="Times New Roman" w:eastAsia="Times New Roman" w:hAnsi="Times New Roman"/>
                <w:sz w:val="24"/>
                <w:szCs w:val="24"/>
              </w:rPr>
              <w:t xml:space="preserve">– август </w:t>
            </w:r>
            <w:r w:rsidR="009749D4">
              <w:rPr>
                <w:rFonts w:ascii="Times New Roman" w:eastAsia="Times New Roman" w:hAnsi="Times New Roman"/>
                <w:sz w:val="24"/>
                <w:szCs w:val="24"/>
              </w:rPr>
              <w:t>2020</w:t>
            </w:r>
          </w:p>
        </w:tc>
      </w:tr>
      <w:tr w:rsidR="00D5385E" w:rsidRPr="003E6A7E" w:rsidTr="001E0635">
        <w:tc>
          <w:tcPr>
            <w:tcW w:w="2943" w:type="dxa"/>
          </w:tcPr>
          <w:p w:rsidR="00D5385E" w:rsidRPr="003E6A7E" w:rsidRDefault="00D5385E" w:rsidP="00A42FA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Основн</w:t>
            </w:r>
            <w:r w:rsidR="00A42FA8" w:rsidRPr="003E6A7E">
              <w:rPr>
                <w:rFonts w:ascii="Times New Roman" w:eastAsia="Times New Roman" w:hAnsi="Times New Roman"/>
                <w:sz w:val="24"/>
                <w:szCs w:val="24"/>
              </w:rPr>
              <w:t xml:space="preserve">ой </w:t>
            </w: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 xml:space="preserve"> разработчик</w:t>
            </w:r>
            <w:r w:rsidR="00A42FA8" w:rsidRPr="003E6A7E">
              <w:rPr>
                <w:rFonts w:ascii="Times New Roman" w:eastAsia="Times New Roman" w:hAnsi="Times New Roman"/>
                <w:sz w:val="24"/>
                <w:szCs w:val="24"/>
              </w:rPr>
              <w:t xml:space="preserve"> и исполнитель</w:t>
            </w:r>
          </w:p>
        </w:tc>
        <w:tc>
          <w:tcPr>
            <w:tcW w:w="6487" w:type="dxa"/>
          </w:tcPr>
          <w:p w:rsidR="00D5385E" w:rsidRPr="003E6A7E" w:rsidRDefault="009749D4" w:rsidP="00A42FA8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МБОУ « Средняя общеобразовательная русско-татарская школа № 161»Советского района гКазани</w:t>
            </w:r>
          </w:p>
        </w:tc>
      </w:tr>
      <w:tr w:rsidR="00D5385E" w:rsidRPr="003E6A7E" w:rsidTr="003E6A7E">
        <w:trPr>
          <w:trHeight w:val="1453"/>
        </w:trPr>
        <w:tc>
          <w:tcPr>
            <w:tcW w:w="2943" w:type="dxa"/>
          </w:tcPr>
          <w:p w:rsidR="00D5385E" w:rsidRPr="003E6A7E" w:rsidRDefault="00D5385E" w:rsidP="00D5385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487" w:type="dxa"/>
          </w:tcPr>
          <w:p w:rsidR="00D5385E" w:rsidRPr="003E6A7E" w:rsidRDefault="00A42FA8" w:rsidP="003E6A7E">
            <w:pPr>
              <w:pStyle w:val="Pa21"/>
              <w:spacing w:line="240" w:lineRule="auto"/>
              <w:ind w:firstLine="426"/>
              <w:jc w:val="both"/>
              <w:rPr>
                <w:rFonts w:ascii="Times New Roman" w:eastAsia="Times New Roman" w:hAnsi="Times New Roman"/>
              </w:rPr>
            </w:pPr>
            <w:r w:rsidRPr="003E6A7E">
              <w:rPr>
                <w:rStyle w:val="A6"/>
                <w:rFonts w:ascii="Times New Roman" w:hAnsi="Times New Roman"/>
                <w:bCs/>
                <w:sz w:val="24"/>
                <w:szCs w:val="24"/>
              </w:rPr>
              <w:t>С</w:t>
            </w:r>
            <w:r w:rsidRPr="003E6A7E">
              <w:rPr>
                <w:rFonts w:ascii="Times New Roman" w:eastAsia="Times New Roman" w:hAnsi="Times New Roman"/>
              </w:rPr>
              <w:t xml:space="preserve">оздание условий для формирования антикоррупционного мировоззрения обучающихся. </w:t>
            </w:r>
            <w:r w:rsidRPr="003E6A7E">
              <w:rPr>
                <w:rFonts w:ascii="Times New Roman" w:eastAsia="Times New Roman" w:hAnsi="Times New Roman"/>
                <w:color w:val="000000"/>
              </w:rPr>
              <w:t>Воспитывать ценностные установки и развивать способности, необходимые для формирования у учащихся гражданской позиции относительно коррупции.</w:t>
            </w:r>
          </w:p>
        </w:tc>
      </w:tr>
      <w:tr w:rsidR="00D5385E" w:rsidRPr="003E6A7E" w:rsidTr="001E0635">
        <w:tc>
          <w:tcPr>
            <w:tcW w:w="2943" w:type="dxa"/>
          </w:tcPr>
          <w:p w:rsidR="00D5385E" w:rsidRPr="003E6A7E" w:rsidRDefault="00D5385E" w:rsidP="00D5385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Основные  задачи программы</w:t>
            </w:r>
          </w:p>
        </w:tc>
        <w:tc>
          <w:tcPr>
            <w:tcW w:w="6487" w:type="dxa"/>
          </w:tcPr>
          <w:p w:rsidR="00A42FA8" w:rsidRPr="003E6A7E" w:rsidRDefault="00A42FA8" w:rsidP="00A42FA8">
            <w:pPr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Способствовать развитию навыков законопослушного поведения обучающихся.</w:t>
            </w:r>
          </w:p>
          <w:p w:rsidR="00A42FA8" w:rsidRPr="003E6A7E" w:rsidRDefault="00A42FA8" w:rsidP="00A42FA8">
            <w:pPr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Обеспечить получение обучающимися знаний о сущности коррупции, ее общественной опасности.</w:t>
            </w:r>
          </w:p>
          <w:p w:rsidR="00A42FA8" w:rsidRPr="003E6A7E" w:rsidRDefault="00A42FA8" w:rsidP="00A42FA8">
            <w:pPr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Способствовать формированию у обучающихся навыков антикоррупционного поведения, нетерпимости к проявлениям коррупции в повседневной жизни.</w:t>
            </w:r>
          </w:p>
          <w:p w:rsidR="00D5385E" w:rsidRPr="003E6A7E" w:rsidRDefault="00A42FA8" w:rsidP="003E6A7E">
            <w:pPr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Создание условий для совместной деятельности Центра  и представителей социума по вопросам антикоррупционного воспитания обучающихся.</w:t>
            </w:r>
          </w:p>
        </w:tc>
      </w:tr>
      <w:tr w:rsidR="00D5385E" w:rsidRPr="003E6A7E" w:rsidTr="001E0635">
        <w:tc>
          <w:tcPr>
            <w:tcW w:w="2943" w:type="dxa"/>
          </w:tcPr>
          <w:p w:rsidR="00D5385E" w:rsidRPr="003E6A7E" w:rsidRDefault="00D5385E" w:rsidP="00D5385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Сроки реализации</w:t>
            </w:r>
          </w:p>
        </w:tc>
        <w:tc>
          <w:tcPr>
            <w:tcW w:w="6487" w:type="dxa"/>
          </w:tcPr>
          <w:p w:rsidR="00D5385E" w:rsidRPr="003E6A7E" w:rsidRDefault="009749D4" w:rsidP="00A42FA8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2020-2025годы</w:t>
            </w:r>
          </w:p>
        </w:tc>
      </w:tr>
      <w:tr w:rsidR="00D5385E" w:rsidRPr="003E6A7E" w:rsidTr="001E0635">
        <w:tc>
          <w:tcPr>
            <w:tcW w:w="2943" w:type="dxa"/>
          </w:tcPr>
          <w:p w:rsidR="00D5385E" w:rsidRPr="003E6A7E" w:rsidRDefault="00D5385E" w:rsidP="00D5385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Объемы и источники финансирования программы</w:t>
            </w:r>
          </w:p>
        </w:tc>
        <w:tc>
          <w:tcPr>
            <w:tcW w:w="6487" w:type="dxa"/>
          </w:tcPr>
          <w:p w:rsidR="00D5385E" w:rsidRPr="003E6A7E" w:rsidRDefault="00D5385E" w:rsidP="00D5385E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Местный </w:t>
            </w:r>
            <w:r w:rsidR="00A42FA8" w:rsidRPr="003E6A7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и областной </w:t>
            </w:r>
            <w:r w:rsidRPr="003E6A7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бюджет        </w:t>
            </w:r>
          </w:p>
          <w:p w:rsidR="00D5385E" w:rsidRPr="003E6A7E" w:rsidRDefault="00D5385E" w:rsidP="00A42FA8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D5385E" w:rsidRPr="003E6A7E" w:rsidTr="001E0635">
        <w:tc>
          <w:tcPr>
            <w:tcW w:w="2943" w:type="dxa"/>
          </w:tcPr>
          <w:p w:rsidR="00D5385E" w:rsidRPr="003E6A7E" w:rsidRDefault="00D5385E" w:rsidP="00D5385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Предполагаемый результат реализации программы</w:t>
            </w:r>
          </w:p>
        </w:tc>
        <w:tc>
          <w:tcPr>
            <w:tcW w:w="6487" w:type="dxa"/>
          </w:tcPr>
          <w:p w:rsidR="00A42FA8" w:rsidRPr="003E6A7E" w:rsidRDefault="00A42FA8" w:rsidP="007429E0">
            <w:pPr>
              <w:numPr>
                <w:ilvl w:val="0"/>
                <w:numId w:val="6"/>
              </w:numPr>
              <w:tabs>
                <w:tab w:val="clear" w:pos="720"/>
                <w:tab w:val="num" w:pos="885"/>
              </w:tabs>
              <w:ind w:left="34" w:firstLine="32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 xml:space="preserve">информационная </w:t>
            </w: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 xml:space="preserve">компетентность (умение работать с информацией, с ресурсами Internet, владение компьютером, умение высказывать свое мнение, умение проявлять активность в обсуждении различных вопросов, установление новых коммуникативных связей и приобретение навыков общения и взаимодействия друг с другом); </w:t>
            </w:r>
          </w:p>
          <w:p w:rsidR="00A42FA8" w:rsidRPr="003E6A7E" w:rsidRDefault="00A42FA8" w:rsidP="007429E0">
            <w:pPr>
              <w:numPr>
                <w:ilvl w:val="0"/>
                <w:numId w:val="7"/>
              </w:numPr>
              <w:tabs>
                <w:tab w:val="clear" w:pos="720"/>
                <w:tab w:val="num" w:pos="885"/>
              </w:tabs>
              <w:ind w:left="34" w:firstLine="32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 xml:space="preserve">личностная </w:t>
            </w: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компетентность (самооценка, умение оценитьсвои ресурсы, стрессоустойчивость, принятие решений, умение сделать выбор);</w:t>
            </w:r>
          </w:p>
          <w:p w:rsidR="00A42FA8" w:rsidRPr="003E6A7E" w:rsidRDefault="00A42FA8" w:rsidP="007429E0">
            <w:pPr>
              <w:numPr>
                <w:ilvl w:val="0"/>
                <w:numId w:val="8"/>
              </w:numPr>
              <w:tabs>
                <w:tab w:val="clear" w:pos="720"/>
                <w:tab w:val="num" w:pos="885"/>
              </w:tabs>
              <w:ind w:left="34" w:firstLine="32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 xml:space="preserve">гражданско-правовая </w:t>
            </w: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 xml:space="preserve">компетентность (знание нормативных правовых актов, умение применить эти знания на практике, умение обеспечивать социальную роль); </w:t>
            </w:r>
          </w:p>
          <w:p w:rsidR="00A42FA8" w:rsidRPr="003E6A7E" w:rsidRDefault="00A42FA8" w:rsidP="007429E0">
            <w:pPr>
              <w:numPr>
                <w:ilvl w:val="0"/>
                <w:numId w:val="8"/>
              </w:numPr>
              <w:tabs>
                <w:tab w:val="clear" w:pos="720"/>
                <w:tab w:val="num" w:pos="885"/>
              </w:tabs>
              <w:ind w:left="34" w:firstLine="32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 xml:space="preserve">самостоятельная познавательно-предметная </w:t>
            </w: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компетентность (умение видеть проблемы, задавать вопросы, выдвигать гипотезы, давать определение понятиям, классифицировать наблюдения и навыки проведения экспериментов, делать выводы и умозаключения, структурировать материал и работать с текстом);</w:t>
            </w:r>
          </w:p>
          <w:p w:rsidR="00A42FA8" w:rsidRPr="003E6A7E" w:rsidRDefault="00A42FA8" w:rsidP="007429E0">
            <w:pPr>
              <w:numPr>
                <w:ilvl w:val="0"/>
                <w:numId w:val="9"/>
              </w:numPr>
              <w:tabs>
                <w:tab w:val="clear" w:pos="720"/>
                <w:tab w:val="num" w:pos="885"/>
              </w:tabs>
              <w:ind w:left="34" w:firstLine="32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 xml:space="preserve">культурно-досуговая </w:t>
            </w: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 xml:space="preserve">компетентность (умение организовать свой досуг, знание игр); </w:t>
            </w:r>
          </w:p>
          <w:p w:rsidR="00A42FA8" w:rsidRPr="003E6A7E" w:rsidRDefault="00A42FA8" w:rsidP="007429E0">
            <w:pPr>
              <w:numPr>
                <w:ilvl w:val="0"/>
                <w:numId w:val="10"/>
              </w:numPr>
              <w:tabs>
                <w:tab w:val="clear" w:pos="720"/>
                <w:tab w:val="num" w:pos="885"/>
              </w:tabs>
              <w:ind w:left="34" w:firstLine="32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E6A7E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решение проблем </w:t>
            </w:r>
            <w:r w:rsidRPr="003E6A7E">
              <w:rPr>
                <w:rFonts w:ascii="Times New Roman" w:eastAsia="Times New Roman" w:hAnsi="Times New Roman"/>
                <w:sz w:val="24"/>
                <w:szCs w:val="24"/>
              </w:rPr>
              <w:t>(умение сказать «Нет», умение сделать свой выбор и аргументировать его).</w:t>
            </w:r>
          </w:p>
          <w:p w:rsidR="00D5385E" w:rsidRPr="003E6A7E" w:rsidRDefault="00D5385E" w:rsidP="00D5385E">
            <w:pPr>
              <w:ind w:firstLine="31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0C7B07" w:rsidRPr="003F0163" w:rsidRDefault="00D5385E" w:rsidP="00A12851">
      <w:pPr>
        <w:rPr>
          <w:rFonts w:ascii="Times New Roman" w:hAnsi="Times New Roman"/>
          <w:b/>
          <w:color w:val="000000"/>
        </w:rPr>
      </w:pPr>
      <w:r w:rsidRPr="003E6A7E">
        <w:rPr>
          <w:rFonts w:ascii="Times New Roman" w:hAnsi="Times New Roman"/>
          <w:b/>
          <w:sz w:val="24"/>
          <w:szCs w:val="24"/>
        </w:rPr>
        <w:lastRenderedPageBreak/>
        <w:br w:type="page"/>
      </w:r>
      <w:r w:rsidR="00A12851">
        <w:rPr>
          <w:rFonts w:ascii="Times New Roman" w:hAnsi="Times New Roman"/>
          <w:b/>
          <w:sz w:val="24"/>
          <w:szCs w:val="24"/>
        </w:rPr>
        <w:lastRenderedPageBreak/>
        <w:t>А</w:t>
      </w:r>
      <w:r w:rsidR="00A42FA8">
        <w:rPr>
          <w:rFonts w:ascii="Times New Roman" w:hAnsi="Times New Roman"/>
          <w:b/>
        </w:rPr>
        <w:t>ктуальность программы</w:t>
      </w:r>
      <w:r w:rsidR="000C7B07" w:rsidRPr="003F0163">
        <w:rPr>
          <w:rFonts w:ascii="Times New Roman" w:hAnsi="Times New Roman"/>
          <w:b/>
        </w:rPr>
        <w:t xml:space="preserve"> </w:t>
      </w:r>
    </w:p>
    <w:p w:rsidR="000C7B07" w:rsidRDefault="000C7B07" w:rsidP="000C7B07">
      <w:pPr>
        <w:pStyle w:val="Pa20"/>
        <w:spacing w:line="240" w:lineRule="auto"/>
        <w:ind w:firstLine="426"/>
        <w:jc w:val="both"/>
        <w:rPr>
          <w:rStyle w:val="A6"/>
          <w:rFonts w:ascii="Times New Roman" w:hAnsi="Times New Roman"/>
        </w:rPr>
      </w:pPr>
    </w:p>
    <w:p w:rsidR="000C7B07" w:rsidRPr="005A0D57" w:rsidRDefault="000C7B07" w:rsidP="005A0D57">
      <w:pPr>
        <w:pStyle w:val="Pa20"/>
        <w:spacing w:line="240" w:lineRule="auto"/>
        <w:ind w:firstLine="426"/>
        <w:jc w:val="both"/>
        <w:rPr>
          <w:rFonts w:ascii="Times New Roman" w:hAnsi="Times New Roman"/>
          <w:color w:val="000000"/>
        </w:rPr>
      </w:pPr>
      <w:r w:rsidRPr="005A0D57">
        <w:rPr>
          <w:rStyle w:val="A6"/>
          <w:rFonts w:ascii="Times New Roman" w:hAnsi="Times New Roman"/>
          <w:sz w:val="24"/>
          <w:szCs w:val="24"/>
        </w:rPr>
        <w:t>Особая проблема антикоррупционного воспитания – как избежать опасности, что эта программа превратится в курс информирования о возможностях коррумпирован</w:t>
      </w:r>
      <w:r w:rsidRPr="005A0D57">
        <w:rPr>
          <w:rStyle w:val="A6"/>
          <w:rFonts w:ascii="Times New Roman" w:hAnsi="Times New Roman"/>
          <w:sz w:val="24"/>
          <w:szCs w:val="24"/>
        </w:rPr>
        <w:softHyphen/>
        <w:t>ного поведения. Как и во всех остальных случаях, когда в школе стремятся прививать установки, противоречащие “удобной” практике поведения, антикоррупционное воспитание требует от учителей мудрости, психологической проницательности и методического мастерства.</w:t>
      </w:r>
    </w:p>
    <w:p w:rsidR="000100D0" w:rsidRDefault="000100D0" w:rsidP="005A0D57">
      <w:pPr>
        <w:pStyle w:val="Pa21"/>
        <w:spacing w:line="240" w:lineRule="auto"/>
        <w:ind w:firstLine="426"/>
        <w:jc w:val="both"/>
        <w:rPr>
          <w:rStyle w:val="A6"/>
          <w:rFonts w:ascii="Times New Roman" w:hAnsi="Times New Roman"/>
          <w:b/>
          <w:bCs/>
          <w:sz w:val="24"/>
          <w:szCs w:val="24"/>
        </w:rPr>
      </w:pPr>
    </w:p>
    <w:p w:rsidR="000100D0" w:rsidRPr="000100D0" w:rsidRDefault="000C7B07" w:rsidP="000100D0">
      <w:pPr>
        <w:pStyle w:val="Pa21"/>
        <w:spacing w:line="240" w:lineRule="auto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5A0D57">
        <w:rPr>
          <w:rStyle w:val="A6"/>
          <w:rFonts w:ascii="Times New Roman" w:hAnsi="Times New Roman"/>
          <w:b/>
          <w:bCs/>
          <w:sz w:val="24"/>
          <w:szCs w:val="24"/>
        </w:rPr>
        <w:t>Цел</w:t>
      </w:r>
      <w:r w:rsidR="000100D0">
        <w:rPr>
          <w:rStyle w:val="A6"/>
          <w:rFonts w:ascii="Times New Roman" w:hAnsi="Times New Roman"/>
          <w:b/>
          <w:bCs/>
          <w:sz w:val="24"/>
          <w:szCs w:val="24"/>
        </w:rPr>
        <w:t xml:space="preserve">ь антикоррупционного воспитания: </w:t>
      </w:r>
      <w:r w:rsidR="000100D0" w:rsidRPr="000100D0">
        <w:rPr>
          <w:rStyle w:val="A6"/>
          <w:rFonts w:ascii="Times New Roman" w:hAnsi="Times New Roman"/>
          <w:bCs/>
          <w:sz w:val="24"/>
          <w:szCs w:val="24"/>
        </w:rPr>
        <w:t>С</w:t>
      </w:r>
      <w:r w:rsidR="000100D0" w:rsidRPr="000100D0">
        <w:rPr>
          <w:rFonts w:ascii="Times New Roman" w:eastAsia="Times New Roman" w:hAnsi="Times New Roman"/>
          <w:lang w:eastAsia="ru-RU"/>
        </w:rPr>
        <w:t>оздание условий для формирования антикоррупцион</w:t>
      </w:r>
      <w:r w:rsidR="000100D0">
        <w:rPr>
          <w:rFonts w:ascii="Times New Roman" w:eastAsia="Times New Roman" w:hAnsi="Times New Roman"/>
          <w:lang w:eastAsia="ru-RU"/>
        </w:rPr>
        <w:t>ного мировоззрения обучающихся</w:t>
      </w:r>
      <w:r w:rsidR="000100D0" w:rsidRPr="000100D0">
        <w:rPr>
          <w:rFonts w:ascii="Times New Roman" w:eastAsia="Times New Roman" w:hAnsi="Times New Roman"/>
          <w:lang w:eastAsia="ru-RU"/>
        </w:rPr>
        <w:t>.</w:t>
      </w:r>
      <w:r w:rsidR="000100D0">
        <w:rPr>
          <w:rFonts w:ascii="Times New Roman" w:eastAsia="Times New Roman" w:hAnsi="Times New Roman"/>
          <w:lang w:eastAsia="ru-RU"/>
        </w:rPr>
        <w:t xml:space="preserve"> </w:t>
      </w:r>
      <w:r w:rsidR="000100D0" w:rsidRPr="000100D0">
        <w:rPr>
          <w:rFonts w:ascii="Times New Roman" w:eastAsia="Times New Roman" w:hAnsi="Times New Roman"/>
          <w:color w:val="000000"/>
          <w:lang w:eastAsia="ru-RU"/>
        </w:rPr>
        <w:t>Воспитывать ценностные установки и развивать способности, необходимые для формирования у учащихся гражданской позиции относительно коррупции.</w:t>
      </w:r>
    </w:p>
    <w:p w:rsidR="003E6A7E" w:rsidRDefault="003E6A7E" w:rsidP="000100D0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100D0" w:rsidRPr="005A0D57" w:rsidRDefault="000100D0" w:rsidP="000100D0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sz w:val="24"/>
          <w:szCs w:val="24"/>
        </w:rPr>
      </w:pPr>
      <w:r w:rsidRPr="005A0D57">
        <w:rPr>
          <w:rFonts w:ascii="Times New Roman" w:hAnsi="Times New Roman"/>
          <w:b/>
          <w:bCs/>
          <w:color w:val="000000"/>
          <w:sz w:val="24"/>
          <w:szCs w:val="24"/>
        </w:rPr>
        <w:t>Задачи антикоррупционного воспитания:</w:t>
      </w:r>
    </w:p>
    <w:p w:rsidR="000100D0" w:rsidRPr="000100D0" w:rsidRDefault="000100D0" w:rsidP="000100D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Способствовать развитию навыков законопослушного поведения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0100D0" w:rsidRPr="000100D0" w:rsidRDefault="000100D0" w:rsidP="000100D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Обеспечить получение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обучающимися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 знаний о сущности коррупции, ее общественной опасности.</w:t>
      </w:r>
    </w:p>
    <w:p w:rsidR="000100D0" w:rsidRPr="000100D0" w:rsidRDefault="000100D0" w:rsidP="000100D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Способствовать формированию у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обучающихся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навыков антикоррупционного поведения, нетерпимости к проявлениям коррупции в повседневной жизни.</w:t>
      </w:r>
    </w:p>
    <w:p w:rsidR="000100D0" w:rsidRPr="000100D0" w:rsidRDefault="000100D0" w:rsidP="000100D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Создание условий для совместной деятельности </w:t>
      </w:r>
      <w:r w:rsidR="009749D4">
        <w:rPr>
          <w:rFonts w:ascii="Times New Roman" w:eastAsia="Times New Roman" w:hAnsi="Times New Roman"/>
          <w:sz w:val="24"/>
          <w:szCs w:val="24"/>
          <w:lang w:eastAsia="ru-RU"/>
        </w:rPr>
        <w:t>школы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 и представителей социума по вопросам антикоррупционного воспитания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E6A7E" w:rsidRDefault="003E6A7E" w:rsidP="003E6A7E">
      <w:pPr>
        <w:spacing w:after="0" w:line="240" w:lineRule="auto"/>
        <w:ind w:firstLine="426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100D0" w:rsidRPr="000100D0" w:rsidRDefault="000100D0" w:rsidP="003E6A7E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Основные направления:</w:t>
      </w:r>
    </w:p>
    <w:p w:rsidR="000100D0" w:rsidRPr="000100D0" w:rsidRDefault="000100D0" w:rsidP="000100D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Антикоррупционное образование и антикоррупционная пропаганда;</w:t>
      </w:r>
    </w:p>
    <w:p w:rsidR="000C7B07" w:rsidRPr="000100D0" w:rsidRDefault="000100D0" w:rsidP="000100D0">
      <w:pPr>
        <w:numPr>
          <w:ilvl w:val="0"/>
          <w:numId w:val="4"/>
        </w:numPr>
        <w:spacing w:after="0" w:line="240" w:lineRule="auto"/>
        <w:jc w:val="both"/>
        <w:rPr>
          <w:rStyle w:val="A6"/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Проведение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родительских собраний, семинаров, конференций</w:t>
      </w:r>
      <w:r w:rsidRPr="000100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 антикоррупционному образованию, антикоррупционному просвещению, антикоррупционной пропаганде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3E6A7E" w:rsidRDefault="003E6A7E" w:rsidP="005A0D57">
      <w:pPr>
        <w:spacing w:after="0" w:line="240" w:lineRule="auto"/>
        <w:ind w:firstLine="426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4007" w:rsidRDefault="000C7B07" w:rsidP="005A0D57">
      <w:pPr>
        <w:spacing w:after="0" w:line="240" w:lineRule="auto"/>
        <w:ind w:firstLine="426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A0D57">
        <w:rPr>
          <w:rFonts w:ascii="Times New Roman" w:hAnsi="Times New Roman"/>
          <w:b/>
          <w:bCs/>
          <w:color w:val="000000"/>
          <w:sz w:val="24"/>
          <w:szCs w:val="24"/>
        </w:rPr>
        <w:t>Предполагаемый результат</w:t>
      </w:r>
      <w:r w:rsidR="004E4007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  <w:r w:rsidRPr="005A0D57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4E4007" w:rsidRP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 xml:space="preserve">Система оценки результатов включает целостную характеристику освоения обучающимся СИПР, отражающую взаимодействие следующих компонентов: </w:t>
      </w:r>
    </w:p>
    <w:p w:rsidR="004E4007" w:rsidRPr="004E4007" w:rsidRDefault="004E4007" w:rsidP="004E400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 xml:space="preserve">что обучающийся знает и умеет на конец учебного периода, </w:t>
      </w:r>
    </w:p>
    <w:p w:rsidR="004E4007" w:rsidRPr="004E4007" w:rsidRDefault="004E4007" w:rsidP="004E400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 xml:space="preserve">что из полученных знаний и умений он применяет на практике, </w:t>
      </w:r>
    </w:p>
    <w:p w:rsidR="004E4007" w:rsidRPr="004E4007" w:rsidRDefault="004E4007" w:rsidP="004E400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>насколько активно, адекватно и самостоятельно он их применяет.</w:t>
      </w:r>
    </w:p>
    <w:p w:rsidR="004E4007" w:rsidRP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>При оценке результативности обучения важно учитывать, что у обучающихся могут быть вполне закономерные затруднения в освоении отдельных предметов и даже предметных областей, но это не должно рассматриваться как показатель неуспешности их обучения и развития в целом.</w:t>
      </w:r>
    </w:p>
    <w:p w:rsidR="004E4007" w:rsidRP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>При оценке результативности обучения должны учитываться следующие факторы и проявления:</w:t>
      </w:r>
    </w:p>
    <w:p w:rsidR="004E4007" w:rsidRP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>- особенности психического, неврологического и соматического состояния каждого обучающегося;</w:t>
      </w:r>
    </w:p>
    <w:p w:rsidR="004E4007" w:rsidRP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>- выявление результативности обучения происходит вариативно с учетом психофизического развития обучающегося в процессе выполнения перцептивных, речевых, предметных действий, графических работ;</w:t>
      </w:r>
    </w:p>
    <w:p w:rsidR="004E4007" w:rsidRP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 xml:space="preserve"> - в процессе предъявления и выполнения всех видов заданий обучающимся должна оказываться помощь: разъяснение, показ, дополнительные словесные, графические и жестовые инструкции; задания по подражанию, совместно распределенным действиям;</w:t>
      </w:r>
    </w:p>
    <w:p w:rsid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 xml:space="preserve"> - при оценке результативности достижений необходимо учитывать степень самостоятельности ребенка. Формы и способы обозначения выявленных результатов обучения разных групп детей могут осуществляться в оценочных показателях, а также в качественных критериях по итогам практических действий. Например:</w:t>
      </w:r>
    </w:p>
    <w:p w:rsid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</w:t>
      </w: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 xml:space="preserve"> «вып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олняет действие самостоятельно»</w:t>
      </w:r>
    </w:p>
    <w:p w:rsid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</w:t>
      </w: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 xml:space="preserve"> «выполняет действие по инструкции» (вербальной или невербальной)</w:t>
      </w:r>
    </w:p>
    <w:p w:rsid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3.</w:t>
      </w: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 xml:space="preserve"> «выполняет действие по образцу»</w:t>
      </w:r>
    </w:p>
    <w:p w:rsid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</w:t>
      </w: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 xml:space="preserve"> «выполняет действие с частичной физической помощью»</w:t>
      </w:r>
    </w:p>
    <w:p w:rsid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5.</w:t>
      </w: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 xml:space="preserve"> «выполняет действие со з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начительной физической помощью»</w:t>
      </w:r>
    </w:p>
    <w:p w:rsid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6.</w:t>
      </w: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 xml:space="preserve"> «действие не выполняет»</w:t>
      </w:r>
    </w:p>
    <w:p w:rsid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7. «узнает объект» </w:t>
      </w:r>
    </w:p>
    <w:p w:rsid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8. </w:t>
      </w: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>«не всегда узнает объект»</w:t>
      </w:r>
    </w:p>
    <w:p w:rsidR="004E4007" w:rsidRP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9. «не узнает объект»</w:t>
      </w:r>
    </w:p>
    <w:p w:rsidR="004E4007" w:rsidRP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>-  выявление представлений, умений и навыков обучающихся в каждой образовательной области должно создавать основу для корректировки СИПР, конкретизации содержания дальнейшей коррекционно-развивающей работы;</w:t>
      </w:r>
    </w:p>
    <w:p w:rsidR="004E4007" w:rsidRPr="004E4007" w:rsidRDefault="004E4007" w:rsidP="004E4007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 xml:space="preserve"> - в случае зат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руднений в оценке сформированных</w:t>
      </w: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 xml:space="preserve"> действий, представлений в связи с отсутствием видимых изменений, обусловленных тяжестью имеющихся у ребенка нарушений, следует оценивать его социально-эмоциональное состояние, другие возможные личностные результаты.</w:t>
      </w:r>
    </w:p>
    <w:p w:rsidR="000C7B07" w:rsidRPr="005A0D57" w:rsidRDefault="004E4007" w:rsidP="005A0D57">
      <w:pPr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4E4007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Основой служит анализ результатов обучения ребёнка, динамика развития его личности. Результаты анализа должны быть представлены в удобной и понятной всем членам группы форме оценки, характеризующ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ей жизненную компетентность обучающего - </w:t>
      </w:r>
      <w:r w:rsidR="000C7B07" w:rsidRPr="005A0D57">
        <w:rPr>
          <w:rFonts w:ascii="Times New Roman" w:hAnsi="Times New Roman"/>
          <w:color w:val="000000"/>
          <w:sz w:val="24"/>
          <w:szCs w:val="24"/>
        </w:rPr>
        <w:t xml:space="preserve"> наделённая знаниями об опасности, которую представляет собой коррупция для благосостояния общества и безопасности госу</w:t>
      </w:r>
      <w:r w:rsidR="000C7B07" w:rsidRPr="005A0D57">
        <w:rPr>
          <w:rFonts w:ascii="Times New Roman" w:hAnsi="Times New Roman"/>
          <w:color w:val="000000"/>
          <w:sz w:val="24"/>
          <w:szCs w:val="24"/>
        </w:rPr>
        <w:softHyphen/>
        <w:t>дарства, не желающая мириться с проявлениями коррупции, способная и желающая их устранять личность.</w:t>
      </w:r>
    </w:p>
    <w:p w:rsidR="003E6A7E" w:rsidRDefault="003E6A7E" w:rsidP="000100D0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100D0" w:rsidRPr="000100D0" w:rsidRDefault="000100D0" w:rsidP="003E6A7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Ожидаемые конечные результаты реализации:</w:t>
      </w:r>
    </w:p>
    <w:p w:rsidR="000100D0" w:rsidRPr="000100D0" w:rsidRDefault="000100D0" w:rsidP="003E6A7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По итогам реализации данной программы у обучающихся должны быть сформированы следующие ключевые компетентности:</w:t>
      </w:r>
    </w:p>
    <w:p w:rsidR="000100D0" w:rsidRPr="000100D0" w:rsidRDefault="000100D0" w:rsidP="000100D0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информационная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компетентность (умение работать с информацией, с ресурсами Internet, владение компьютером, умение высказывать свое мнение, умение проявлять активность в обсуждении различных вопросов, установление новых коммуникативных связей и приобретение навыков общения и взаимодействия друг с другом); </w:t>
      </w:r>
    </w:p>
    <w:p w:rsidR="000100D0" w:rsidRPr="000100D0" w:rsidRDefault="000100D0" w:rsidP="000100D0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личностная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компетентность (самооценка, умение оценитьсвои ресурсы, стрессоустойчивость, принятие решений, умение сделать выбор);</w:t>
      </w:r>
    </w:p>
    <w:p w:rsidR="000100D0" w:rsidRPr="000100D0" w:rsidRDefault="000100D0" w:rsidP="000100D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гражданско-правовая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компетентность (знание нормативных правовых актов, умение применить эти знания на практике, умение обеспечивать социальную роль); </w:t>
      </w:r>
    </w:p>
    <w:p w:rsidR="000100D0" w:rsidRPr="000100D0" w:rsidRDefault="000100D0" w:rsidP="000100D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самостоятельная познавательно-предметная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компетентность (умение видеть проблемы, задавать вопросы, выдвигать гипотезы, давать определение понятиям, классифицировать наблюдения и навыки проведения экспериментов, делать выводы и умозаключения, структурировать материал и работать с текстом);</w:t>
      </w:r>
    </w:p>
    <w:p w:rsidR="000100D0" w:rsidRPr="000100D0" w:rsidRDefault="000100D0" w:rsidP="000100D0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культурно-досуговая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компетентность (умение организовать свой досуг, знание игр); </w:t>
      </w:r>
    </w:p>
    <w:p w:rsidR="000100D0" w:rsidRPr="000100D0" w:rsidRDefault="000100D0" w:rsidP="000100D0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решение проблем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(умение сказать «Нет», умение сделать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свой выбор и аргументировать его).</w:t>
      </w:r>
    </w:p>
    <w:p w:rsidR="000100D0" w:rsidRDefault="000100D0" w:rsidP="000100D0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100D0" w:rsidRPr="000100D0" w:rsidRDefault="000100D0" w:rsidP="000100D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Критерии реализации задач:</w:t>
      </w:r>
    </w:p>
    <w:p w:rsidR="000100D0" w:rsidRPr="000100D0" w:rsidRDefault="000100D0" w:rsidP="000100D0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Уровень освоения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воспитанниками</w:t>
      </w:r>
      <w:r w:rsidRPr="000100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содержания курса, т. е. содержания основных изучаемых вопросов: терминов, понятий, явлений (выявляется с помощью контрольных вопросов, тестов, викторин, кроссвордов).</w:t>
      </w:r>
    </w:p>
    <w:p w:rsidR="000100D0" w:rsidRPr="000100D0" w:rsidRDefault="000100D0" w:rsidP="000100D0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Устойчивость интереса воспитанников к предмету</w:t>
      </w:r>
    </w:p>
    <w:p w:rsidR="000100D0" w:rsidRPr="000100D0" w:rsidRDefault="000100D0" w:rsidP="000100D0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сохранность контингента (количество воспитанников на начало реализации программы – на окончание;</w:t>
      </w:r>
    </w:p>
    <w:p w:rsidR="000100D0" w:rsidRPr="000100D0" w:rsidRDefault="000100D0" w:rsidP="000100D0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наличие положительных мотивов посещения занятий (знания, которые воспитанники получают на занятиях, они могут применить в повседневной жизни) выявляется с помощью интервью, бесед, опросов, в ходе рефлексии.</w:t>
      </w:r>
    </w:p>
    <w:p w:rsidR="000100D0" w:rsidRPr="000100D0" w:rsidRDefault="000100D0" w:rsidP="000100D0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Уровень творческой активности детей</w:t>
      </w:r>
    </w:p>
    <w:p w:rsidR="000100D0" w:rsidRPr="000100D0" w:rsidRDefault="000100D0" w:rsidP="000100D0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выявление позиции (участие воспитанников в играх, диспутах, беседах) </w:t>
      </w:r>
    </w:p>
    <w:p w:rsidR="000100D0" w:rsidRPr="000100D0" w:rsidRDefault="000100D0" w:rsidP="000100D0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выявление отношения, интересов воспитанников в различных видах деятельности (к заданиям, которые предлагает учитель). </w:t>
      </w:r>
    </w:p>
    <w:p w:rsidR="000100D0" w:rsidRPr="000100D0" w:rsidRDefault="000100D0" w:rsidP="000100D0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Творческие достижения детей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(написание эссе, создание коллажей, выполнение проекта). </w:t>
      </w:r>
    </w:p>
    <w:p w:rsidR="000100D0" w:rsidRPr="000100D0" w:rsidRDefault="000100D0" w:rsidP="000100D0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Воспитательные результаты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(характер отношений между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педагогом, детьми, каждым отдельным членом коллектива (дружелюбие, взаимопонимание, работа в парах, коллективное выполнение заданий). </w:t>
      </w:r>
    </w:p>
    <w:p w:rsidR="003E6A7E" w:rsidRDefault="003E6A7E" w:rsidP="000100D0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100D0" w:rsidRPr="000100D0" w:rsidRDefault="000100D0" w:rsidP="003E6A7E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Порядок мониторинга хода и результатов реализации:</w:t>
      </w:r>
    </w:p>
    <w:p w:rsidR="000100D0" w:rsidRPr="000100D0" w:rsidRDefault="000100D0" w:rsidP="000100D0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Внутренний мониторинг проводит администрация.</w:t>
      </w:r>
    </w:p>
    <w:p w:rsidR="000100D0" w:rsidRPr="000100D0" w:rsidRDefault="000100D0" w:rsidP="000100D0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Результаты реализации программы обсуждаются в конце учебного года на педагогическом совете.</w:t>
      </w:r>
    </w:p>
    <w:p w:rsidR="004E4007" w:rsidRDefault="004E4007" w:rsidP="005A0D5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9749D4" w:rsidRDefault="000C7B07" w:rsidP="005A0D57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0100D0">
        <w:rPr>
          <w:rFonts w:ascii="Times New Roman" w:hAnsi="Times New Roman"/>
          <w:b/>
          <w:sz w:val="24"/>
          <w:szCs w:val="24"/>
        </w:rPr>
        <w:t>С</w:t>
      </w:r>
      <w:r w:rsidR="000100D0">
        <w:rPr>
          <w:rFonts w:ascii="Times New Roman" w:hAnsi="Times New Roman"/>
          <w:b/>
          <w:sz w:val="24"/>
          <w:szCs w:val="24"/>
        </w:rPr>
        <w:t xml:space="preserve">одержание  антикоррупционного  воспитания </w:t>
      </w:r>
    </w:p>
    <w:p w:rsidR="000C7B07" w:rsidRPr="000100D0" w:rsidRDefault="000C7B07" w:rsidP="005A0D5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0100D0">
        <w:rPr>
          <w:rFonts w:ascii="Times New Roman" w:hAnsi="Times New Roman"/>
          <w:sz w:val="24"/>
          <w:szCs w:val="24"/>
        </w:rPr>
        <w:t>Узкий и контекстуальный подход</w:t>
      </w:r>
    </w:p>
    <w:p w:rsidR="000C7B07" w:rsidRPr="005A0D57" w:rsidRDefault="000C7B07" w:rsidP="005A0D5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A0D57">
        <w:rPr>
          <w:rFonts w:ascii="Times New Roman" w:hAnsi="Times New Roman"/>
          <w:sz w:val="24"/>
          <w:szCs w:val="24"/>
        </w:rPr>
        <w:t>В практике можно применять как минимум два метода антикоррупционного воспитания. Первый метод заключается в том, чтобы внести дополнения в программу и в факультативную деятельность. Темы дополнений должны быть напрямую связаны с коррупцией. Это легко организуется, не занимает много времени, однако, тем не менее, это будет выглядеть как отдельные вкрапления и одноразовые акции. Другой способ состоит в том, чтобы проанализировать, с какими базовыми ценностями и понятиями связано явление коррупции, и внести некоторые дополнения в уже существующие программы школьных предметов, подчеркнув таким образом аспекты, которым уделялось слишком мало внимания.</w:t>
      </w:r>
    </w:p>
    <w:p w:rsidR="000C7B07" w:rsidRPr="005A0D57" w:rsidRDefault="000C7B07" w:rsidP="005A0D5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A0D57">
        <w:rPr>
          <w:rFonts w:ascii="Times New Roman" w:hAnsi="Times New Roman"/>
          <w:sz w:val="24"/>
          <w:szCs w:val="24"/>
        </w:rPr>
        <w:t>Первый метод антикоррупционного воспитания не только проще организовать, но и легче контролировать: достаточно проверить, во всех ли школах и классных группах прошли антикоррупционные акции. Второй способ основывается на методах социального воспитания, которое должно продолжаться в течение нескольких лет. Тем, кто выбирает этот способ, надо удостовериться, что все преподаватели социальных предметов ознакомлены с целями антикоррупционного воспитания, его содержанием и возможностями.</w:t>
      </w:r>
    </w:p>
    <w:p w:rsidR="000C7B07" w:rsidRPr="005A0D57" w:rsidRDefault="000C7B07" w:rsidP="005A0D5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A0D57">
        <w:rPr>
          <w:rFonts w:ascii="Times New Roman" w:hAnsi="Times New Roman"/>
          <w:sz w:val="24"/>
          <w:szCs w:val="24"/>
        </w:rPr>
        <w:t>Конечно, возможен и третий способ – привлечь учеников к общественным антикоррупционным движениям и общественным просветительским программам, однако эти движения могут лишь частично контролироваться школой, поэтому их разнообразие в этой программе не обсуждается.</w:t>
      </w:r>
    </w:p>
    <w:p w:rsidR="000C7B07" w:rsidRPr="005A0D57" w:rsidRDefault="000C7B07" w:rsidP="005A0D5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A0D57">
        <w:rPr>
          <w:rFonts w:ascii="Times New Roman" w:hAnsi="Times New Roman"/>
          <w:sz w:val="24"/>
          <w:szCs w:val="24"/>
        </w:rPr>
        <w:t>В этом издании представлены две программы, учитывающие оба вероятных способа антикоррупционного воспитания в школе, – узкая и широкая (интегрированная). Узкая программа включает в себя только ознакомление с коррупцией как с явлением. В широкой программе указано, с какими группами тем может быть связано антикоррупционное воспитание и как оно может быть р</w:t>
      </w:r>
      <w:r w:rsidR="00EA7901">
        <w:rPr>
          <w:rFonts w:ascii="Times New Roman" w:hAnsi="Times New Roman"/>
          <w:sz w:val="24"/>
          <w:szCs w:val="24"/>
        </w:rPr>
        <w:t xml:space="preserve">аспределено. </w:t>
      </w:r>
    </w:p>
    <w:p w:rsidR="000C7B07" w:rsidRPr="005A0D57" w:rsidRDefault="000C7B07" w:rsidP="005A0D5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A0D57">
        <w:rPr>
          <w:rFonts w:ascii="Times New Roman" w:hAnsi="Times New Roman"/>
          <w:sz w:val="24"/>
          <w:szCs w:val="24"/>
        </w:rPr>
        <w:t>Антикоррупционное движение является сильно ангажированным в эмоциональном плане движением. Это неплохо, однако иногда эмоции основываются на весьма поверхностном и туманном знании явления, против которого выражается протест, поэтому носитель этого протеста, в сущности, ничего не может изменить. Таким образом, одна из основных задач антикоррупционного воспитания в школе заключается в том, чтобы дать ученикам необходимые знания, которые помогут им:</w:t>
      </w:r>
    </w:p>
    <w:p w:rsidR="000C7B07" w:rsidRPr="005A0D57" w:rsidRDefault="000C7B07" w:rsidP="005A0D5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A0D57">
        <w:rPr>
          <w:rFonts w:ascii="Times New Roman" w:hAnsi="Times New Roman"/>
          <w:sz w:val="24"/>
          <w:szCs w:val="24"/>
        </w:rPr>
        <w:t>• научиться распознавать коррупцию (а также отличать ее от других видов преступлений);</w:t>
      </w:r>
    </w:p>
    <w:p w:rsidR="000C7B07" w:rsidRPr="005A0D57" w:rsidRDefault="000C7B07" w:rsidP="005A0D5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A0D57">
        <w:rPr>
          <w:rFonts w:ascii="Times New Roman" w:hAnsi="Times New Roman"/>
          <w:sz w:val="24"/>
          <w:szCs w:val="24"/>
        </w:rPr>
        <w:t>• представлять аргументы, почему коррупция является злом;</w:t>
      </w:r>
    </w:p>
    <w:p w:rsidR="000C7B07" w:rsidRPr="005A0D57" w:rsidRDefault="000C7B07" w:rsidP="005A0D5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A0D57">
        <w:rPr>
          <w:rFonts w:ascii="Times New Roman" w:hAnsi="Times New Roman"/>
          <w:sz w:val="24"/>
          <w:szCs w:val="24"/>
        </w:rPr>
        <w:t>• демонстрировать возможности снижения уровня коррупции.</w:t>
      </w:r>
    </w:p>
    <w:p w:rsidR="000C7B07" w:rsidRPr="005A0D57" w:rsidRDefault="000C7B07" w:rsidP="005A0D5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5A0D57">
        <w:rPr>
          <w:rFonts w:ascii="Times New Roman" w:hAnsi="Times New Roman"/>
          <w:sz w:val="24"/>
          <w:szCs w:val="24"/>
        </w:rPr>
        <w:t xml:space="preserve">Способы получения и предоставления информации по антикоррупционному воспитанию могут быть теми же, что и в целом во всем школьном социальном воспитании: лекции, анализ различных письменных источников информации (статей, исследовательских отчетов, исторических источников); беседы с различными людьми </w:t>
      </w:r>
      <w:r w:rsidRPr="005A0D57">
        <w:rPr>
          <w:rFonts w:ascii="Times New Roman" w:hAnsi="Times New Roman"/>
          <w:sz w:val="24"/>
          <w:szCs w:val="24"/>
        </w:rPr>
        <w:lastRenderedPageBreak/>
        <w:t>(сотрудниками правоохранительных органов, свидетелями, политиками, государственными служащими); просмотр киноматериалов и др. Тем не менее, антикоррупционному воспитанию всегда грозит опасность того, что чистое информирование станет методичным ознакомлением молодых людей с возможностями коррумпированного поведения или приведет к уничижению общества и государства, в котором мы живем, в глазах учеников. Поэтому, рассказывая ученикам о коррупции, следует сохранять чувство меры и вкуса, не забывая о том, что основная задача заключается не в том, чтобы как можно больше знать, а в том, чтобы уметь как можно более точно оценивать.</w:t>
      </w:r>
    </w:p>
    <w:p w:rsidR="003E6A7E" w:rsidRDefault="003E6A7E" w:rsidP="003E6A7E">
      <w:pPr>
        <w:spacing w:after="0" w:line="240" w:lineRule="auto"/>
        <w:ind w:firstLine="426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100D0" w:rsidRPr="000100D0" w:rsidRDefault="000100D0" w:rsidP="003E6A7E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Перечень мероприятий:</w:t>
      </w:r>
    </w:p>
    <w:p w:rsidR="000100D0" w:rsidRPr="000100D0" w:rsidRDefault="000100D0" w:rsidP="003E6A7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Организация информационно-методической деятельности по антикоррупционному образованию, антикоррупционному просвещению, антикоррупционной пропаганде;</w:t>
      </w:r>
    </w:p>
    <w:p w:rsidR="000100D0" w:rsidRPr="000100D0" w:rsidRDefault="000100D0" w:rsidP="000100D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Образовательная деятельность антикоррупционной направленности через изучение соответствующих тем в рамках преподавания различных учебных предметов.</w:t>
      </w:r>
    </w:p>
    <w:p w:rsidR="000100D0" w:rsidRPr="000100D0" w:rsidRDefault="000100D0" w:rsidP="000100D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Совершенствование сайта образовательного учреждения в соответствии с законодательством Российской Федерации в целях обеспечения информационной открытости образовательной деятельности.</w:t>
      </w:r>
    </w:p>
    <w:p w:rsidR="000100D0" w:rsidRPr="000100D0" w:rsidRDefault="000100D0" w:rsidP="000100D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Проведение акций, диспутов, бесед, тематических классных часов, встреч с представителями правоохранительных органов, родительских собраний, дней открытых дверей, других мероприятий, направленных на формирование антикоррупционного мировоззрения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воспитанников</w:t>
      </w:r>
      <w:r w:rsidRPr="000100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</w:p>
    <w:p w:rsidR="000100D0" w:rsidRPr="000100D0" w:rsidRDefault="000100D0" w:rsidP="003E6A7E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Каждый педагог в процессе реализации программы вправе использовать собственный подход к структурированию учебного материала, определять последовательность его изучения и пути формирования системы знаний, умений и способов деятельности, развития и социализации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воспитанников</w:t>
      </w:r>
      <w:r w:rsidRPr="000100D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0100D0" w:rsidRPr="000100D0" w:rsidRDefault="003E6A7E" w:rsidP="003E6A7E">
      <w:pPr>
        <w:spacing w:after="0" w:line="240" w:lineRule="auto"/>
        <w:ind w:firstLine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</w:t>
      </w:r>
      <w:r w:rsidR="000100D0"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ути формирования антикоррупционного сознания школьников:</w:t>
      </w:r>
    </w:p>
    <w:p w:rsidR="000100D0" w:rsidRPr="000100D0" w:rsidRDefault="000100D0" w:rsidP="003E6A7E">
      <w:pPr>
        <w:numPr>
          <w:ilvl w:val="0"/>
          <w:numId w:val="20"/>
        </w:numPr>
        <w:tabs>
          <w:tab w:val="clear" w:pos="720"/>
          <w:tab w:val="num" w:pos="851"/>
        </w:tabs>
        <w:spacing w:after="0" w:line="240" w:lineRule="auto"/>
        <w:ind w:left="0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использование в качестве положительного примера отсутствие случаев коррупционного поведения при проведении тренировочного тестирования, ГИА, олимпиад.</w:t>
      </w:r>
    </w:p>
    <w:p w:rsidR="000100D0" w:rsidRPr="000100D0" w:rsidRDefault="000100D0" w:rsidP="003E6A7E">
      <w:pPr>
        <w:numPr>
          <w:ilvl w:val="0"/>
          <w:numId w:val="20"/>
        </w:numPr>
        <w:tabs>
          <w:tab w:val="clear" w:pos="720"/>
          <w:tab w:val="num" w:pos="851"/>
        </w:tabs>
        <w:spacing w:after="0" w:line="240" w:lineRule="auto"/>
        <w:ind w:left="0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антикоррупционное просвещение: изложение сущности феномена коррупции как преступного действия на уроках истории и обществознания;</w:t>
      </w:r>
    </w:p>
    <w:p w:rsidR="000100D0" w:rsidRPr="000100D0" w:rsidRDefault="000100D0" w:rsidP="003E6A7E">
      <w:pPr>
        <w:numPr>
          <w:ilvl w:val="0"/>
          <w:numId w:val="20"/>
        </w:numPr>
        <w:tabs>
          <w:tab w:val="clear" w:pos="720"/>
          <w:tab w:val="num" w:pos="851"/>
        </w:tabs>
        <w:spacing w:after="0" w:line="240" w:lineRule="auto"/>
        <w:ind w:left="0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обретение опыта решения жизненных и школьных проблем на основе взаимодействия педагогов и учащихся;</w:t>
      </w:r>
    </w:p>
    <w:p w:rsidR="000100D0" w:rsidRPr="000100D0" w:rsidRDefault="000100D0" w:rsidP="003E6A7E">
      <w:pPr>
        <w:numPr>
          <w:ilvl w:val="0"/>
          <w:numId w:val="20"/>
        </w:numPr>
        <w:tabs>
          <w:tab w:val="clear" w:pos="720"/>
          <w:tab w:val="num" w:pos="851"/>
        </w:tabs>
        <w:spacing w:after="0" w:line="240" w:lineRule="auto"/>
        <w:ind w:left="0"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педагогическая деятельность по формированию у учащихся антикоррупционного мировоззрения.</w:t>
      </w:r>
    </w:p>
    <w:p w:rsidR="000100D0" w:rsidRPr="000100D0" w:rsidRDefault="000100D0" w:rsidP="003E6A7E">
      <w:pPr>
        <w:spacing w:after="0" w:line="240" w:lineRule="auto"/>
        <w:ind w:firstLine="425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Работу по формированию антикоррупционного сознания школьников планируется проводить на всех ступенях школьного образования с учетом возрастных особенностей учащихся.</w:t>
      </w:r>
    </w:p>
    <w:p w:rsidR="003E6A7E" w:rsidRDefault="003E6A7E" w:rsidP="003E6A7E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100D0" w:rsidRPr="000100D0" w:rsidRDefault="000100D0" w:rsidP="003E6A7E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Начальная школа</w:t>
      </w:r>
    </w:p>
    <w:p w:rsidR="000100D0" w:rsidRPr="000100D0" w:rsidRDefault="000100D0" w:rsidP="003E6A7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Система работы по формированию антикоррупционного мировоззрения школьников</w:t>
      </w:r>
    </w:p>
    <w:p w:rsidR="000100D0" w:rsidRPr="000100D0" w:rsidRDefault="000100D0" w:rsidP="003E6A7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Учебными предметами, содержание которых прямо или косвенно влияет на осмысление младшими школьниками различных социальных явлений (в том числе и связанных с такими понятиями, как польза, обмен, подарок, благодарность, то есть с теми терминами, которые в современном обществе ассоциируются с коррупцией), являются литературное чтение и окружающий мир. Ряд слов, значение которых может быть освоено через жизненный опыт и обсуждение, осмысление их на уроках: праздник, событие, подарок, услуга, польза, благодарность, великое слово «спасибо», бескорыстие.</w:t>
      </w:r>
    </w:p>
    <w:p w:rsidR="000100D0" w:rsidRPr="000100D0" w:rsidRDefault="000100D0" w:rsidP="003E6A7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Например, программа по литературному чтению в начальной школе разработана в контексте формирования нравственных ценностей на основе изучения высокохудожественных произведений литературы. Таким образом, сам предмет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«литературное чтение» имеет большое значение в решении задач воспитательного характера, в том числе и антикоррупционного воспитания в начальной школе. Литература как часть культурного наследия знакомит с нравственно-эстетическими ценностями своего народа, способствует формированию личностных качеств, соответствующих национальным и общечеловеческим образцам. Освоению читателями – младшими школьниками нравственных ценностей способствуют произведения, изучаемые на уроках литературного чтения в различных учебно-методических комплектах, а также система вопросов и заданий (методический аппарат учебников), обращенный к жизненному опыту ребенка, к его проблемам. Кроме того, изучение художественных произведений происходит и во внеурочной деятельности в рамках предмета «Литературное чтение: проектная деятельность, кружки «познавательное чтение», «открываем мир литературы – мир искусства» и т. д.</w:t>
      </w:r>
    </w:p>
    <w:p w:rsidR="000100D0" w:rsidRPr="000100D0" w:rsidRDefault="000100D0" w:rsidP="003E6A7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В течение первого года обучения воспитанники получают нравственные представления о доброте и сострадании, об ответственности за слабого, о сердечном отношении друг к другу и ко всему живому, о великодушии, настойчивости и смелости.</w:t>
      </w:r>
    </w:p>
    <w:p w:rsidR="000100D0" w:rsidRPr="000100D0" w:rsidRDefault="000100D0" w:rsidP="003E6A7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В течение второго года обучения воспитанники получают нравственные представления о любви к родному краю, малой родине, об ответственности за родных и близких, о сердечности и совестливости.</w:t>
      </w:r>
    </w:p>
    <w:p w:rsidR="000100D0" w:rsidRPr="000100D0" w:rsidRDefault="000100D0" w:rsidP="003E6A7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В течение третьего года обучения учащиеся получают нравственные представления об ответственности человека за свою судьбу, о великодушии, о защите родине, талантливости и щедрости русского человека.</w:t>
      </w:r>
    </w:p>
    <w:p w:rsidR="000100D0" w:rsidRPr="000100D0" w:rsidRDefault="000100D0" w:rsidP="003E6A7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четвертого года обучения учащиеся получают нравственные представления о самопожертвовании, отваге, благородстве, об ответственности за тех, кто поверил тебе, о понятии вины человека. </w:t>
      </w:r>
    </w:p>
    <w:p w:rsidR="000100D0" w:rsidRPr="000100D0" w:rsidRDefault="000100D0" w:rsidP="003E6A7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Можно предложить перечень литературных произведений, изучаемых в начальной школе, для использования в качестве антикоррупционного просвещения</w:t>
      </w:r>
      <w:r w:rsidR="003E6A7E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0100D0" w:rsidRPr="003E6A7E" w:rsidRDefault="000100D0" w:rsidP="003E6A7E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Ю.Ермолаева «Лучший друг»,</w:t>
      </w:r>
    </w:p>
    <w:p w:rsidR="000100D0" w:rsidRPr="003E6A7E" w:rsidRDefault="000100D0" w:rsidP="003E6A7E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А. Барто «Вот так защитник»Н.Артюхова «Большая береза», В.Берестов «Бабушка Катя», Б.Житков «Храбрый утенок», В.Драгунский «Надо иметь чувство юмора»</w:t>
      </w:r>
    </w:p>
    <w:p w:rsidR="000100D0" w:rsidRPr="003E6A7E" w:rsidRDefault="000100D0" w:rsidP="003E6A7E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Русские народные сказки</w:t>
      </w:r>
      <w:r w:rsidR="003E6A7E" w:rsidRPr="003E6A7E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«Сивка – бурка», «Хаврошечка», К.Паустовский «Заячьи лапы»В.Гаршин «Сказка о жабе и розе», К.Паустовский «Корзина с шишками»,</w:t>
      </w:r>
    </w:p>
    <w:p w:rsidR="003E6A7E" w:rsidRDefault="000100D0" w:rsidP="003E6A7E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Д.Мамин – Сибиряк «Приемыш», А.Пушкин «Сказка о мертвой царевне и семи богатырях»Долг, С. Михалков «Важный совет», Д.Тихомиров «Мальчики и лягушки», «Находка»</w:t>
      </w:r>
    </w:p>
    <w:p w:rsidR="000100D0" w:rsidRPr="003E6A7E" w:rsidRDefault="000100D0" w:rsidP="003E6A7E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Русские народные сказки</w:t>
      </w:r>
      <w:r w:rsidR="003E6A7E" w:rsidRPr="003E6A7E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«Гуси – лебеди», «Сестрица Аленушка и братец Иванушка», Л.Толстой «Акула», «Прыжок»К. Паустовский «Растрепанный воробей»П.Ершов «Конек – горбунок», Жития,</w:t>
      </w:r>
    </w:p>
    <w:p w:rsidR="000100D0" w:rsidRPr="003E6A7E" w:rsidRDefault="000100D0" w:rsidP="003E6A7E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Былины</w:t>
      </w:r>
      <w:r w:rsidR="003E6A7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Совесть, совестливость</w:t>
      </w:r>
    </w:p>
    <w:p w:rsidR="000100D0" w:rsidRPr="003E6A7E" w:rsidRDefault="000100D0" w:rsidP="003E6A7E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М. Пляцковский «Помощник», В.Осеева «Собака яростно лаяла»</w:t>
      </w:r>
      <w:r w:rsidR="003E6A7E" w:rsidRPr="003E6A7E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Л.Толстой «Филиппок», «Старый дед и внук», Н.Артюхова «Большая береза»А. Куприн «Слон», М.Пришвин «Моя Родина», В.Белов «Малька провинилась», А.Платонов «Цветок на земле», «Еще мама», Б.Житков «Про обезьяну»С. Аксаков «Аленький цветочек», Б.Житков «Как я ловил человечков», А.Чехов «Мальчики»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Этикет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Внутренний мир</w:t>
      </w:r>
    </w:p>
    <w:p w:rsidR="003E6A7E" w:rsidRDefault="003E6A7E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r w:rsidR="000100D0" w:rsidRPr="003E6A7E">
        <w:rPr>
          <w:rFonts w:ascii="Times New Roman" w:eastAsia="Times New Roman" w:hAnsi="Times New Roman"/>
          <w:sz w:val="24"/>
          <w:szCs w:val="24"/>
          <w:lang w:eastAsia="ru-RU"/>
        </w:rPr>
        <w:t>равственность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Как живет семья?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Наша дружная семья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Родословная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Правила вежливости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Человек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Общество 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Чистота, раздельный сбор мусора, защита окружающей среды, поступок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Экология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Природное и культурное наследие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 xml:space="preserve">Откуда берется и куда девается мусор? 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Откуда в снежках грязь?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Почему мы часто слышим слово «экология»?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Красная книга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Будь природе другом!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Что такое экология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Экологическая безопасность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Экономика и экология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Мир глазами эколога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Сокровища Земли под охраной человечества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Профессии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Когда мы станем взрослыми?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Все профессии важны  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Родина, федерация, народы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 xml:space="preserve">Права человека, закон, 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Конституция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Наша страна – Россия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Родная страна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Город и село 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Наш край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Основной закон России и права человека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Мы – граждане России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Государственные символы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Отрасли экономики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Потребности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Товары, услуги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Наука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Деньги, бюджет </w:t>
      </w:r>
    </w:p>
    <w:p w:rsid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Что такое экономика</w:t>
      </w:r>
    </w:p>
    <w:p w:rsidR="000100D0" w:rsidRPr="003E6A7E" w:rsidRDefault="000100D0" w:rsidP="00D821A5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Для чего нужна экономика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Природные богатства и труд людей – основа экономики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Что такое деньги</w:t>
      </w:r>
    </w:p>
    <w:p w:rsidR="000100D0" w:rsidRPr="003E6A7E" w:rsidRDefault="000100D0" w:rsidP="003E6A7E">
      <w:pPr>
        <w:pStyle w:val="a4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6A7E">
        <w:rPr>
          <w:rFonts w:ascii="Times New Roman" w:eastAsia="Times New Roman" w:hAnsi="Times New Roman"/>
          <w:sz w:val="24"/>
          <w:szCs w:val="24"/>
          <w:lang w:eastAsia="ru-RU"/>
        </w:rPr>
        <w:t>Государственный бюджет</w:t>
      </w:r>
    </w:p>
    <w:p w:rsidR="009749D4" w:rsidRDefault="009749D4" w:rsidP="00D821A5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749D4" w:rsidRDefault="009749D4" w:rsidP="00D821A5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749D4" w:rsidRDefault="009749D4" w:rsidP="00D821A5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749D4" w:rsidRDefault="000100D0" w:rsidP="00D821A5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Система формирования знаний антикоррупционной направленности на уроках </w:t>
      </w:r>
    </w:p>
    <w:p w:rsidR="009749D4" w:rsidRDefault="009749D4" w:rsidP="00D821A5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100D0" w:rsidRDefault="000100D0" w:rsidP="00D821A5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 5 – 9 классах.</w:t>
      </w:r>
    </w:p>
    <w:p w:rsidR="00D821A5" w:rsidRPr="000100D0" w:rsidRDefault="00D821A5" w:rsidP="00D821A5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100D0" w:rsidRPr="000100D0" w:rsidRDefault="0087490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1.</w:t>
      </w:r>
      <w:r w:rsidR="000100D0"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Организация воспитательной работы с учащимися 5-7 классов </w:t>
      </w:r>
    </w:p>
    <w:p w:rsidR="000100D0" w:rsidRPr="000100D0" w:rsidRDefault="000100D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Цель: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Формирование навыков совместной организации порядка в классе, в школе, в обществе.</w:t>
      </w:r>
    </w:p>
    <w:p w:rsidR="000100D0" w:rsidRPr="000100D0" w:rsidRDefault="000100D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Формы работы: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 коллективно-творческие дела, ролевые игры, творческие конкурсы рисунков.</w:t>
      </w:r>
    </w:p>
    <w:p w:rsidR="00874900" w:rsidRDefault="0087490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100D0" w:rsidRPr="000100D0" w:rsidRDefault="0087490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</w:t>
      </w:r>
      <w:r w:rsidR="000100D0"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Организация воспитательной работы с учащимися 8-9 классов 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Цель: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Формирование компетентности в решении жизненных задач по существующим нормам и правилам, на основании действующего законодательства.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lastRenderedPageBreak/>
        <w:t>Формы работы: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Обучающие практикумы, просмотр документальных фильмов.</w:t>
      </w:r>
    </w:p>
    <w:p w:rsidR="00C95EC5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Основные формы воспитательной работы</w:t>
      </w:r>
      <w:r w:rsidR="00C95EC5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874900" w:rsidRDefault="00C95EC5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C95EC5" w:rsidRDefault="000100D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Организация воспитательной работы с воспитанниками 1-4 классов</w:t>
      </w:r>
      <w:r w:rsidR="00C95E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</w:t>
      </w:r>
    </w:p>
    <w:p w:rsidR="000100D0" w:rsidRPr="00C95EC5" w:rsidRDefault="000100D0" w:rsidP="00874900">
      <w:pPr>
        <w:pStyle w:val="a4"/>
        <w:numPr>
          <w:ilvl w:val="0"/>
          <w:numId w:val="28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95EC5">
        <w:rPr>
          <w:rFonts w:ascii="Times New Roman" w:eastAsia="Times New Roman" w:hAnsi="Times New Roman"/>
          <w:sz w:val="24"/>
          <w:szCs w:val="24"/>
          <w:lang w:eastAsia="ru-RU"/>
        </w:rPr>
        <w:t>Формирование положительного отношения к органам правопорядка</w:t>
      </w:r>
    </w:p>
    <w:p w:rsidR="000100D0" w:rsidRPr="000100D0" w:rsidRDefault="000100D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Правоохранительные органы: правила охраны порядка</w:t>
      </w:r>
    </w:p>
    <w:p w:rsidR="00C95EC5" w:rsidRDefault="000100D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Беседы – убеждения, часы общения, классные часы</w:t>
      </w:r>
    </w:p>
    <w:p w:rsidR="00874900" w:rsidRDefault="0087490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100D0" w:rsidRPr="000100D0" w:rsidRDefault="000100D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Организация воспитательной работы с воспитанниками 5-7 классов</w:t>
      </w:r>
      <w:r w:rsidR="00C95E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</w:t>
      </w:r>
    </w:p>
    <w:p w:rsidR="000100D0" w:rsidRPr="000100D0" w:rsidRDefault="000100D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Формирование навыков совместной организации порядка в классе, в школе, в обществе</w:t>
      </w:r>
      <w:r w:rsidR="0087490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95EC5" w:rsidRDefault="000100D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Организаторы порядка</w:t>
      </w:r>
    </w:p>
    <w:p w:rsidR="00C95EC5" w:rsidRDefault="000100D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Коллективно-творческие дела, ролевые игры, творческие конкурсы рисунков, классные часы</w:t>
      </w:r>
    </w:p>
    <w:p w:rsidR="00874900" w:rsidRDefault="0087490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74900" w:rsidRDefault="0087490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74900" w:rsidRDefault="0087490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100D0" w:rsidRPr="000100D0" w:rsidRDefault="000100D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Организация воспитательной работы с воспитанниками</w:t>
      </w:r>
      <w:r w:rsidR="00C95E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8-9 классов</w:t>
      </w:r>
      <w:r w:rsidR="00C95E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</w:t>
      </w: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</w:p>
    <w:p w:rsidR="000100D0" w:rsidRPr="000100D0" w:rsidRDefault="000100D0" w:rsidP="0087490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Формирование компетентности в решении жизненных задач по существующим нормам и правилам, на основании действующего законодательства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Обучающие практикумы, просмотр документальных фильмов, классные часы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100D0" w:rsidRPr="000100D0" w:rsidRDefault="00C95EC5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Теоретические основы для педагогов:</w:t>
      </w:r>
    </w:p>
    <w:p w:rsidR="00874900" w:rsidRDefault="0087490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Введение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Коррупция как фактор, угрожающий национальной безопасности. Актуальность проблемы противодействия коррупции.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Древние восточные и античные авторы о коррупции. Устное народное творчество о жадности, взяточничестве. Выдающиеся деятели о коррупции.</w:t>
      </w:r>
    </w:p>
    <w:p w:rsidR="00874900" w:rsidRDefault="0087490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Тема 1. Коррупция как социальное явление.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Происхождение термина «коррупция». Многообразие определений коррупции. Правовые, политические, экономические, морально-этические, бытовые подходы к определению коррупции.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Понятие коррупции. Сущность и содержание коррупционных отношений. Две составляющие коррупции: правовая (коррупционные правонарушения, преступления) и этическая (этические коррупционные нарушения). Этические отклонения как основа распространения коррупции в обществе. Основные признаки коррупционного действия.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Причины появления и живучести этого социального недуга. Отношение к взяточничеству в мировых религиях (Библия. Коран).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География коррупции. Политический режим и коррупция. Причины высокого уровня коррупции в странах с экономикой переходного периода.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Коррупция как фактор нарушения прав человека.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Показатели (рейтинги, индексы, статистика) коррупции в обществе. Необходимость их критического анализа и осмысления.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Виды коррупции. Формы ее проявления (злоупотребление служебным положением, взяточничество, растрата, вымогательство, фаворитизм и т.д.).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Коррупция как социально опасное явление. Негативные последствия коррупции в различных сферах жизнедеятельности общества (социальной, политической, экономической, а также в повседневной жизни человека).</w:t>
      </w:r>
    </w:p>
    <w:p w:rsidR="00874900" w:rsidRDefault="0087490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Тема 2. Явление коррупции в мировой истории.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Отношение государства и общества к коррупции. Способы борьбы с коррупцией, их эффективность в цивилизациях Древнего мира и Средневековья, странах доколониального Востока. Римская республика и империя. Римское право.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Новации в образе жизни, характере мышления, ценностных ориентирах и социальных нормах в эпоху Нового времени. Эволюции коррупции в развитых странах на рубеже XIX-XX вв.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Появление клептократических режимов во второй половине XX в.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Современное мировое сообщество в борьбе с коррупцией.</w:t>
      </w:r>
    </w:p>
    <w:p w:rsidR="00874900" w:rsidRDefault="0087490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Тема 3. Исторический опыт противодействия коррупции в Российском государстве.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Традиция «почести», подношения даров. Правовые памятники Древней Руси.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Посулы (подношения). «Почесть» (официально незапрещенная форма добровольного приношения). Мздоимство (действия без нарушения закона). Лихоимство (действия, нарушающие законодательство). Отношение государства к данным явлениям в XIV-XV вв.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Судебник 1497 г. – первое законодательное ограничение коррупционных действий.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Судебник Ивана IV 1550 г. Официальное признание взяточничества тяжким преступлением. Запрещение «посулов». Введение надзора начальников за своими подчиненными.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Система «кормлений». Негативная роль «кормлений» в разъедании госаппарата коррупцией. Ликвидация института «кормлений» Земской реформой 1555–1556 гг.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Соляной бунт 1648 г. в Москве как антикоррупционное выступление москвичей. Соборное Уложение 1649 г. Отсутствие серьезных изменений в правовом регулировании борьбы со взяточничеством.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Противоречивый характер борьбы со взяточничеством, казнокрадством в эпоху Петра I. Введение фиксированной ежемесячной платы служащим. Введение института фискалов Учреждение прокуратуры. Указа Петра I «О воспрещении взяток и посулов и о наказании за оное» (24 декабря 1714 г.).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Фаворитизм как фактор распространения коррупции.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Упорядочивание внутреннего управления России при Екатерине II.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Причины, порождающие должностные преступления. Социально-политические противоречия в государственном управлении империи. Непоследовательность в борьбе с должностной преступностью. Превращение коррупции в механизм государственного управления в XIX в.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Отношение общества к мздоимству и лихоимству. Примеры честного служения государству и обществу.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Художественные образы взяточников и мздоимцев в литературе и искусстве (А. Данте, У. Шекспир, Н.В. Гоголь, М.Е. Салтыков-Щедрин, И.И. Лажечников, А.В. Сухово-Кобылин, И.П. Крылов, А.Н. Островский и др.).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Антикоррупционные меры в советском государстве. Отношение к коррупции как буржуазному пережитку, единичному явлению. Дефицит товаров народного потребления, развитие «теневой экономики» и коррупции в 1960-х гг. «Компанейщина» в борьбе с коррупцией. Показательные процессы советской карательной юриспруденции. Отсутствие системы в борьбе с коррупцией в СССР.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Художественные образы «переродившихся» советских служащих (произведения В. Маяковского, И. Ильфа и Е. Петрова, М. Зощенко, М. Булгакова и др.).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Переход к рыночным отношениям в 1990-х гг. Ускоренная капитализация экономических отношений общества. Всплеск коррупции</w:t>
      </w: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. </w:t>
      </w: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Институционализация коррупции.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Расширение антикоррупционной нормативно–правовой базы в России 90-х гг. Причины низкой эффективности противодействия коррупции.</w:t>
      </w:r>
    </w:p>
    <w:p w:rsidR="00874900" w:rsidRDefault="0087490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Тема 4. Антикоррупционная политика в мире и в современной России.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Понятие антикоррупционной политики, ее содержание. Субъекты антикоррупционной политики: международные (ООН, Совет Европы, СНГ и др.), национальные, региональные и муниципальные. Опыт международной борьбы с коррупцией. Современные модели стратегии борьбы с коррупцией (Сингапур, Швеция, Китай и др.).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Международное антикоррупционное законодательство (Конвенция ООН против коррупции. Конвенция Совета Европы по уголовной ответственности за коррупцию и др.). Международный день борьбы с коррупцией – 9 декабря.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Россия в мировых интеграционных процессах. Участие России в формировании современной антикоррупционной международно-правовой системы.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Законодательные акты, регулирующие сферу противодействия коррупции и повышающие прозрачность деятельности органов государственной власти РФ.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Уголовный кодекс РФ о взяточничестве (ст. 290, ст. 291).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Молодежь как объект или субъект возможных коррупционных действий. Меры противодействия коррупции в ОУ.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Открытость информации как способ борьбы с коррупцией. Роль СМИ.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Национальный план противодействия коррупции (31 июля 2008). Федеральный закон «О противодействии коррупции» (25 декабря 2008).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Меры государственного и общественного контроля за реализацией антикоррупционной программы в РФ.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Роль гражданского общества, каждого гражданина в противодействии коррупции.</w:t>
      </w:r>
    </w:p>
    <w:p w:rsidR="00874900" w:rsidRDefault="0087490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100D0" w:rsidRPr="000100D0" w:rsidRDefault="000100D0" w:rsidP="00874900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Перечень планируемых воспитательных мероприятий на формирование антикоррупционных установок личности</w:t>
      </w:r>
    </w:p>
    <w:tbl>
      <w:tblPr>
        <w:tblW w:w="9491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844"/>
        <w:gridCol w:w="5245"/>
        <w:gridCol w:w="1543"/>
        <w:gridCol w:w="1859"/>
      </w:tblGrid>
      <w:tr w:rsidR="000100D0" w:rsidRPr="000100D0" w:rsidTr="00874900">
        <w:trPr>
          <w:tblCellSpacing w:w="0" w:type="dxa"/>
        </w:trPr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0100D0" w:rsidRPr="000100D0" w:rsidTr="00874900">
        <w:trPr>
          <w:trHeight w:val="80"/>
          <w:tblCellSpacing w:w="0" w:type="dxa"/>
        </w:trPr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стенда «Что надо знать о коррупции»</w:t>
            </w:r>
          </w:p>
        </w:tc>
        <w:tc>
          <w:tcPr>
            <w:tcW w:w="1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00D0" w:rsidRPr="000100D0" w:rsidTr="00874900">
        <w:trPr>
          <w:trHeight w:val="75"/>
          <w:tblCellSpacing w:w="0" w:type="dxa"/>
        </w:trPr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Конкурс </w:t>
            </w:r>
            <w:r w:rsidR="00C95EC5"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рисунков</w:t>
            </w: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="00C95EC5"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Красная книга</w:t>
            </w: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C95EC5"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1-6</w:t>
            </w: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классы)</w:t>
            </w:r>
          </w:p>
        </w:tc>
        <w:tc>
          <w:tcPr>
            <w:tcW w:w="1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00D0" w:rsidRPr="000100D0" w:rsidTr="00874900">
        <w:trPr>
          <w:tblCellSpacing w:w="0" w:type="dxa"/>
        </w:trPr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«Я, ты, он, она – вместе школьная страна!» (3-</w:t>
            </w:r>
            <w:r w:rsidR="00C95EC5"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классы)</w:t>
            </w:r>
          </w:p>
        </w:tc>
        <w:tc>
          <w:tcPr>
            <w:tcW w:w="1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00D0" w:rsidRPr="000100D0" w:rsidTr="00874900">
        <w:trPr>
          <w:trHeight w:val="1020"/>
          <w:tblCellSpacing w:w="0" w:type="dxa"/>
        </w:trPr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декабря – международный день борьбы с коррупцией: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рисунков «Посмотрим на себя со стороны» (2-7 классы)</w:t>
            </w:r>
          </w:p>
        </w:tc>
        <w:tc>
          <w:tcPr>
            <w:tcW w:w="1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00D0" w:rsidRPr="000100D0" w:rsidTr="00874900">
        <w:trPr>
          <w:tblCellSpacing w:w="0" w:type="dxa"/>
        </w:trPr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Урок России «Я – гражданин свой страны», «Мы все разн</w:t>
            </w:r>
            <w:r w:rsidR="00C95EC5"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ые, но у нас равные права» (1-9</w:t>
            </w: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классы)</w:t>
            </w:r>
          </w:p>
        </w:tc>
        <w:tc>
          <w:tcPr>
            <w:tcW w:w="1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00D0" w:rsidRPr="000100D0" w:rsidTr="00874900">
        <w:trPr>
          <w:tblCellSpacing w:w="0" w:type="dxa"/>
        </w:trPr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Ролевая игра «Учимся видеть коррупцию» </w:t>
            </w:r>
          </w:p>
          <w:p w:rsidR="000100D0" w:rsidRPr="00874900" w:rsidRDefault="00C95EC5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(9</w:t>
            </w:r>
            <w:r w:rsidR="000100D0"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классы)</w:t>
            </w:r>
          </w:p>
        </w:tc>
        <w:tc>
          <w:tcPr>
            <w:tcW w:w="1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00D0" w:rsidRPr="000100D0" w:rsidTr="00874900">
        <w:trPr>
          <w:tblCellSpacing w:w="0" w:type="dxa"/>
        </w:trPr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Выпуск школьной газеты </w:t>
            </w:r>
          </w:p>
        </w:tc>
        <w:tc>
          <w:tcPr>
            <w:tcW w:w="1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00D0" w:rsidRPr="000100D0" w:rsidTr="00874900">
        <w:trPr>
          <w:tblCellSpacing w:w="0" w:type="dxa"/>
        </w:trPr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Беседы </w:t>
            </w: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классных часах: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 классы</w:t>
            </w:r>
            <w:r w:rsid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«Устав школы»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«Правила жизни класса»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Урок Мира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«О правах и обязанностях»</w:t>
            </w:r>
          </w:p>
        </w:tc>
        <w:tc>
          <w:tcPr>
            <w:tcW w:w="1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100D0" w:rsidRPr="000100D0" w:rsidTr="00874900">
        <w:trPr>
          <w:tblCellSpacing w:w="0" w:type="dxa"/>
        </w:trPr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Беседы</w:t>
            </w: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классных часах: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5-7 классы</w:t>
            </w:r>
            <w:r w:rsid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«Гражданин и закон»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«Устав школы, устав класса»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«Наш классный коллектив»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«Государственные символы России: история и современность»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«Отчего зависит активная и пассивная позиция человека в жизни?»</w:t>
            </w:r>
          </w:p>
          <w:p w:rsidR="000100D0" w:rsidRPr="00874900" w:rsidRDefault="000100D0" w:rsidP="00874900">
            <w:pPr>
              <w:numPr>
                <w:ilvl w:val="0"/>
                <w:numId w:val="25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Встречи с инспектором ОДН</w:t>
            </w:r>
          </w:p>
          <w:p w:rsidR="000100D0" w:rsidRPr="00874900" w:rsidRDefault="000100D0" w:rsidP="00874900">
            <w:pPr>
              <w:numPr>
                <w:ilvl w:val="0"/>
                <w:numId w:val="25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Дискуссионный клуб правовых 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знаний «Мы и закон»</w:t>
            </w:r>
          </w:p>
          <w:p w:rsidR="000100D0" w:rsidRPr="00874900" w:rsidRDefault="000100D0" w:rsidP="00874900">
            <w:pPr>
              <w:numPr>
                <w:ilvl w:val="0"/>
                <w:numId w:val="26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Ролевая игра «Что нам стоит дом 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построить…», </w:t>
            </w:r>
          </w:p>
          <w:p w:rsidR="000100D0" w:rsidRPr="00874900" w:rsidRDefault="000100D0" w:rsidP="00874900">
            <w:pPr>
              <w:numPr>
                <w:ilvl w:val="0"/>
                <w:numId w:val="27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Видео проекты:</w:t>
            </w:r>
            <w:r w:rsidR="00874900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«Праздники страны: </w:t>
            </w:r>
          </w:p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4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народного единства, День России. День защитников Отечества. День Победы. День борьбы с коррупцией.</w:t>
            </w:r>
          </w:p>
        </w:tc>
        <w:tc>
          <w:tcPr>
            <w:tcW w:w="1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100D0" w:rsidRPr="00874900" w:rsidRDefault="000100D0" w:rsidP="008749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74900" w:rsidRDefault="0087490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Тематика классных часов в 5 –8-х классах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1.  Быть честным.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2.  По законам справедливости.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3.  Что такое взятка.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4.   На страже порядка.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5.   Проблема «обходного» пути.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6.   Откуда берутся запреты?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7.   Что такое равноправие?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8.    Быть представителем власти.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9.    Властные полномочия.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10.  Когда все в твоих руках.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11.  Что такое подкуп?</w:t>
      </w:r>
    </w:p>
    <w:p w:rsidR="00874900" w:rsidRDefault="0087490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Тематика </w:t>
      </w:r>
      <w:r w:rsidR="00C95E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классных часов для учащихся 9</w:t>
      </w: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-х классов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1.  Что такое коррупция?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2.   Коррупция как противоправное действие.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3.   Как решить проблему коррупции?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4.   Откуда берется коррупция?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5     Закон и необходимость его соблюдения.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6.    Как разрешать противоречия между желанием и требованием?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7.    Государство и человек: конфликт интересов.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8.    Требования к человеку, обличенному властью.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9.    Зачем нужна дисциплина?</w:t>
      </w: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sz w:val="24"/>
          <w:szCs w:val="24"/>
          <w:lang w:eastAsia="ru-RU"/>
        </w:rPr>
        <w:t>10.  Преимущество соблюдения законов.</w:t>
      </w:r>
    </w:p>
    <w:p w:rsidR="00874900" w:rsidRDefault="0087490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100D0" w:rsidRPr="000100D0" w:rsidRDefault="000100D0" w:rsidP="00D821A5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100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Источники и литература:</w:t>
      </w:r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 xml:space="preserve">Официальный сайт Президента РФ: </w:t>
      </w:r>
      <w:hyperlink r:id="rId8" w:history="1">
        <w:r w:rsidRPr="00874900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http://www.kremlin.ru/articles/corrupt.shtml</w:t>
        </w:r>
      </w:hyperlink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>Национальный план противодействия коррупции. 2008. 31 июля</w:t>
      </w:r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>Указ Президента Российской Федерации от 12 мая 2009 г. N 537 “О Стратегии национальной безопасности Российской Федерации до 2020 года” // Российская газета. 2009. 19 мая.</w:t>
      </w:r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>Уголовный кодекс Российской Федерации (в редакции от 13.02.2009 г.).</w:t>
      </w:r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Федеральный закон от 25.12.2008 N 273-ФЗ «О противодействии коррупции» // Российская газета. 2008. 30 декабря.</w:t>
      </w:r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>Антикоррупционная политика. Учебное пособие для вузов. / Под ред. Г.А. Сатарова. М., 2004.</w:t>
      </w:r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>Антикоррупционные документы и инструменты: международный и национальный опыт борьбы с коррупцией. М., 2004.</w:t>
      </w:r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>Журавлева О.Н. Формирование антикоррупционного мировоззрения школьников на уроках истории и обществознания: методическое пособие. М.: «Вентана-Граф», 2009.</w:t>
      </w:r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>Коррупция и антикоррупционная политика: Словарь-справочник / Под ред. П.А. Кабанова. М., 2008.</w:t>
      </w:r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>Коррупция и борьба с ней: Роль гражданского общества / Под ред. М.Б. Горного. СПб., 2000.</w:t>
      </w:r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>Кирпичников А.И. Взятка и коррупция в России. СПб., 1997.</w:t>
      </w:r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>Малахов А</w:t>
      </w:r>
      <w:r w:rsidRPr="0087490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. </w:t>
      </w: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 xml:space="preserve">Табель о взятках // </w:t>
      </w:r>
      <w:hyperlink r:id="rId9" w:history="1">
        <w:r w:rsidRPr="00874900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Коммерсантъ-Деньги</w:t>
        </w:r>
      </w:hyperlink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>. 2005. 27 июня.</w:t>
      </w:r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 xml:space="preserve">Музалевская Е.А. Проявления коррупции в системе образования // Электронный ресурс: </w:t>
      </w:r>
      <w:hyperlink r:id="rId10" w:history="1">
        <w:r w:rsidR="00874900" w:rsidRPr="002131AC">
          <w:rPr>
            <w:rStyle w:val="af0"/>
            <w:rFonts w:ascii="Times New Roman" w:eastAsia="Times New Roman" w:hAnsi="Times New Roman"/>
            <w:sz w:val="24"/>
            <w:szCs w:val="24"/>
            <w:lang w:eastAsia="ru-RU"/>
          </w:rPr>
          <w:t>http://www.mosgu.ru/nauchnaya/publications/SCIENTIFICARTICLES/2006/Mazulevskaja/</w:t>
        </w:r>
      </w:hyperlink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>Основы противодействия коррупции. М., 2000.</w:t>
      </w:r>
    </w:p>
    <w:p w:rsidR="000100D0" w:rsidRPr="00874900" w:rsidRDefault="000100D0" w:rsidP="00874900">
      <w:pPr>
        <w:pStyle w:val="a4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4900">
        <w:rPr>
          <w:rFonts w:ascii="Times New Roman" w:eastAsia="Times New Roman" w:hAnsi="Times New Roman"/>
          <w:sz w:val="24"/>
          <w:szCs w:val="24"/>
          <w:lang w:eastAsia="ru-RU"/>
        </w:rPr>
        <w:t>Римский В.Л. Потери от коррупции. Коррупция и борьба с ней: роль гражданского общества // Гуманитарно-политологический Центр «Стратегия». СПб., 2000 и др.</w:t>
      </w:r>
    </w:p>
    <w:p w:rsidR="000100D0" w:rsidRPr="00874900" w:rsidRDefault="000100D0" w:rsidP="00874900">
      <w:pPr>
        <w:tabs>
          <w:tab w:val="left" w:pos="993"/>
        </w:tabs>
        <w:spacing w:after="0" w:line="240" w:lineRule="auto"/>
        <w:ind w:firstLine="567"/>
        <w:rPr>
          <w:sz w:val="24"/>
          <w:szCs w:val="24"/>
        </w:rPr>
      </w:pPr>
    </w:p>
    <w:sectPr w:rsidR="000100D0" w:rsidRPr="00874900" w:rsidSect="009749D4">
      <w:footerReference w:type="default" r:id="rId11"/>
      <w:pgSz w:w="11906" w:h="16838"/>
      <w:pgMar w:top="426" w:right="850" w:bottom="1134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7D0F" w:rsidRDefault="00897D0F" w:rsidP="007429E0">
      <w:pPr>
        <w:spacing w:after="0" w:line="240" w:lineRule="auto"/>
      </w:pPr>
      <w:r>
        <w:separator/>
      </w:r>
    </w:p>
  </w:endnote>
  <w:endnote w:type="continuationSeparator" w:id="0">
    <w:p w:rsidR="00897D0F" w:rsidRDefault="00897D0F" w:rsidP="00742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UIWQPU+MinionPro-Regula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ZQOKX+MyriadPro-Light">
    <w:altName w:val="Myriad Pro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YLHVKX+MinionPro-Regula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2990767"/>
      <w:docPartObj>
        <w:docPartGallery w:val="Page Numbers (Bottom of Page)"/>
        <w:docPartUnique/>
      </w:docPartObj>
    </w:sdtPr>
    <w:sdtEndPr/>
    <w:sdtContent>
      <w:p w:rsidR="007429E0" w:rsidRDefault="007429E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5300">
          <w:rPr>
            <w:noProof/>
          </w:rPr>
          <w:t>1</w:t>
        </w:r>
        <w:r>
          <w:fldChar w:fldCharType="end"/>
        </w:r>
      </w:p>
    </w:sdtContent>
  </w:sdt>
  <w:p w:rsidR="007429E0" w:rsidRDefault="007429E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7D0F" w:rsidRDefault="00897D0F" w:rsidP="007429E0">
      <w:pPr>
        <w:spacing w:after="0" w:line="240" w:lineRule="auto"/>
      </w:pPr>
      <w:r>
        <w:separator/>
      </w:r>
    </w:p>
  </w:footnote>
  <w:footnote w:type="continuationSeparator" w:id="0">
    <w:p w:rsidR="00897D0F" w:rsidRDefault="00897D0F" w:rsidP="007429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D4467"/>
    <w:multiLevelType w:val="hybridMultilevel"/>
    <w:tmpl w:val="BF9074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302EE"/>
    <w:multiLevelType w:val="multilevel"/>
    <w:tmpl w:val="040212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BA5F3E"/>
    <w:multiLevelType w:val="multilevel"/>
    <w:tmpl w:val="47E6A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BE4491"/>
    <w:multiLevelType w:val="multilevel"/>
    <w:tmpl w:val="8168D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DC0D68"/>
    <w:multiLevelType w:val="multilevel"/>
    <w:tmpl w:val="04161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4F6C8F"/>
    <w:multiLevelType w:val="multilevel"/>
    <w:tmpl w:val="E3667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1717C3"/>
    <w:multiLevelType w:val="multilevel"/>
    <w:tmpl w:val="784A3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92396C"/>
    <w:multiLevelType w:val="multilevel"/>
    <w:tmpl w:val="55004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5F5AF4"/>
    <w:multiLevelType w:val="hybridMultilevel"/>
    <w:tmpl w:val="1FFEA54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267E79F4"/>
    <w:multiLevelType w:val="multilevel"/>
    <w:tmpl w:val="AC3C0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1D2DA0"/>
    <w:multiLevelType w:val="multilevel"/>
    <w:tmpl w:val="14DA4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4A4B01"/>
    <w:multiLevelType w:val="multilevel"/>
    <w:tmpl w:val="30488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C06314"/>
    <w:multiLevelType w:val="multilevel"/>
    <w:tmpl w:val="90AEE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4B4ADC"/>
    <w:multiLevelType w:val="hybridMultilevel"/>
    <w:tmpl w:val="AD2017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3E317B"/>
    <w:multiLevelType w:val="multilevel"/>
    <w:tmpl w:val="E3108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345C80"/>
    <w:multiLevelType w:val="hybridMultilevel"/>
    <w:tmpl w:val="C660DE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7214FE"/>
    <w:multiLevelType w:val="multilevel"/>
    <w:tmpl w:val="3416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1C000A7"/>
    <w:multiLevelType w:val="hybridMultilevel"/>
    <w:tmpl w:val="46A6D3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5552630A"/>
    <w:multiLevelType w:val="multilevel"/>
    <w:tmpl w:val="8216F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62C0F3F"/>
    <w:multiLevelType w:val="multilevel"/>
    <w:tmpl w:val="47AC25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8306668"/>
    <w:multiLevelType w:val="hybridMultilevel"/>
    <w:tmpl w:val="9D961E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A1E779C"/>
    <w:multiLevelType w:val="multilevel"/>
    <w:tmpl w:val="CBE2194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AFC4FF1"/>
    <w:multiLevelType w:val="multilevel"/>
    <w:tmpl w:val="4F2CB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C271D74"/>
    <w:multiLevelType w:val="hybridMultilevel"/>
    <w:tmpl w:val="3A30B4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A66167"/>
    <w:multiLevelType w:val="multilevel"/>
    <w:tmpl w:val="FE86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12445BD"/>
    <w:multiLevelType w:val="multilevel"/>
    <w:tmpl w:val="44249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51025C8"/>
    <w:multiLevelType w:val="multilevel"/>
    <w:tmpl w:val="43BE2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5272150"/>
    <w:multiLevelType w:val="multilevel"/>
    <w:tmpl w:val="6652D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945295B"/>
    <w:multiLevelType w:val="multilevel"/>
    <w:tmpl w:val="8ED60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A8C15BD"/>
    <w:multiLevelType w:val="multilevel"/>
    <w:tmpl w:val="4EB27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B22257A"/>
    <w:multiLevelType w:val="multilevel"/>
    <w:tmpl w:val="D7567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CF50EB8"/>
    <w:multiLevelType w:val="multilevel"/>
    <w:tmpl w:val="C30E8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F401A32"/>
    <w:multiLevelType w:val="multilevel"/>
    <w:tmpl w:val="2B409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31"/>
  </w:num>
  <w:num w:numId="5">
    <w:abstractNumId w:val="10"/>
  </w:num>
  <w:num w:numId="6">
    <w:abstractNumId w:val="12"/>
  </w:num>
  <w:num w:numId="7">
    <w:abstractNumId w:val="5"/>
  </w:num>
  <w:num w:numId="8">
    <w:abstractNumId w:val="25"/>
  </w:num>
  <w:num w:numId="9">
    <w:abstractNumId w:val="30"/>
  </w:num>
  <w:num w:numId="10">
    <w:abstractNumId w:val="29"/>
  </w:num>
  <w:num w:numId="11">
    <w:abstractNumId w:val="32"/>
  </w:num>
  <w:num w:numId="12">
    <w:abstractNumId w:val="24"/>
  </w:num>
  <w:num w:numId="13">
    <w:abstractNumId w:val="14"/>
  </w:num>
  <w:num w:numId="14">
    <w:abstractNumId w:val="19"/>
  </w:num>
  <w:num w:numId="15">
    <w:abstractNumId w:val="26"/>
  </w:num>
  <w:num w:numId="16">
    <w:abstractNumId w:val="21"/>
  </w:num>
  <w:num w:numId="17">
    <w:abstractNumId w:val="1"/>
  </w:num>
  <w:num w:numId="18">
    <w:abstractNumId w:val="28"/>
  </w:num>
  <w:num w:numId="19">
    <w:abstractNumId w:val="18"/>
  </w:num>
  <w:num w:numId="20">
    <w:abstractNumId w:val="11"/>
  </w:num>
  <w:num w:numId="21">
    <w:abstractNumId w:val="27"/>
  </w:num>
  <w:num w:numId="22">
    <w:abstractNumId w:val="6"/>
  </w:num>
  <w:num w:numId="23">
    <w:abstractNumId w:val="3"/>
  </w:num>
  <w:num w:numId="24">
    <w:abstractNumId w:val="22"/>
  </w:num>
  <w:num w:numId="25">
    <w:abstractNumId w:val="4"/>
  </w:num>
  <w:num w:numId="26">
    <w:abstractNumId w:val="16"/>
  </w:num>
  <w:num w:numId="27">
    <w:abstractNumId w:val="7"/>
  </w:num>
  <w:num w:numId="28">
    <w:abstractNumId w:val="13"/>
  </w:num>
  <w:num w:numId="29">
    <w:abstractNumId w:val="20"/>
  </w:num>
  <w:num w:numId="30">
    <w:abstractNumId w:val="17"/>
  </w:num>
  <w:num w:numId="31">
    <w:abstractNumId w:val="0"/>
  </w:num>
  <w:num w:numId="32">
    <w:abstractNumId w:val="15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B07"/>
    <w:rsid w:val="000100D0"/>
    <w:rsid w:val="000C7B07"/>
    <w:rsid w:val="00170678"/>
    <w:rsid w:val="00185807"/>
    <w:rsid w:val="003E6A7E"/>
    <w:rsid w:val="003F0163"/>
    <w:rsid w:val="004163F4"/>
    <w:rsid w:val="004E4007"/>
    <w:rsid w:val="004F1A18"/>
    <w:rsid w:val="005A0D57"/>
    <w:rsid w:val="005C4C41"/>
    <w:rsid w:val="005F1EBC"/>
    <w:rsid w:val="00676E23"/>
    <w:rsid w:val="00685300"/>
    <w:rsid w:val="00717135"/>
    <w:rsid w:val="007429E0"/>
    <w:rsid w:val="00764178"/>
    <w:rsid w:val="00835574"/>
    <w:rsid w:val="00874900"/>
    <w:rsid w:val="00894A53"/>
    <w:rsid w:val="00897D0F"/>
    <w:rsid w:val="009749D4"/>
    <w:rsid w:val="009A2FDE"/>
    <w:rsid w:val="00A12851"/>
    <w:rsid w:val="00A42FA8"/>
    <w:rsid w:val="00B1583C"/>
    <w:rsid w:val="00BB10CB"/>
    <w:rsid w:val="00BD68CE"/>
    <w:rsid w:val="00BE2126"/>
    <w:rsid w:val="00C95EC5"/>
    <w:rsid w:val="00CB4E73"/>
    <w:rsid w:val="00D5385E"/>
    <w:rsid w:val="00D821A5"/>
    <w:rsid w:val="00EA7901"/>
    <w:rsid w:val="00EF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CF1A8B-BEDA-4801-BF9D-AA0FB4FD7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FA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21">
    <w:name w:val="Pa21"/>
    <w:basedOn w:val="a"/>
    <w:next w:val="a"/>
    <w:uiPriority w:val="99"/>
    <w:rsid w:val="000C7B07"/>
    <w:pPr>
      <w:autoSpaceDE w:val="0"/>
      <w:autoSpaceDN w:val="0"/>
      <w:adjustRightInd w:val="0"/>
      <w:spacing w:after="0" w:line="241" w:lineRule="atLeast"/>
    </w:pPr>
    <w:rPr>
      <w:rFonts w:ascii="UIWQPU+MinionPro-Regular" w:hAnsi="UIWQPU+MinionPro-Regular"/>
      <w:sz w:val="24"/>
      <w:szCs w:val="24"/>
    </w:rPr>
  </w:style>
  <w:style w:type="paragraph" w:customStyle="1" w:styleId="Pa7">
    <w:name w:val="Pa7"/>
    <w:basedOn w:val="a"/>
    <w:next w:val="a"/>
    <w:uiPriority w:val="99"/>
    <w:rsid w:val="000C7B07"/>
    <w:pPr>
      <w:autoSpaceDE w:val="0"/>
      <w:autoSpaceDN w:val="0"/>
      <w:adjustRightInd w:val="0"/>
      <w:spacing w:after="0" w:line="401" w:lineRule="atLeast"/>
    </w:pPr>
    <w:rPr>
      <w:rFonts w:ascii="LZQOKX+MyriadPro-Light" w:hAnsi="LZQOKX+MyriadPro-Light"/>
      <w:sz w:val="24"/>
      <w:szCs w:val="24"/>
    </w:rPr>
  </w:style>
  <w:style w:type="paragraph" w:customStyle="1" w:styleId="Pa20">
    <w:name w:val="Pa20"/>
    <w:basedOn w:val="a"/>
    <w:next w:val="a"/>
    <w:uiPriority w:val="99"/>
    <w:rsid w:val="000C7B07"/>
    <w:pPr>
      <w:autoSpaceDE w:val="0"/>
      <w:autoSpaceDN w:val="0"/>
      <w:adjustRightInd w:val="0"/>
      <w:spacing w:after="0" w:line="241" w:lineRule="atLeast"/>
    </w:pPr>
    <w:rPr>
      <w:rFonts w:ascii="LZQOKX+MyriadPro-Light" w:hAnsi="LZQOKX+MyriadPro-Light"/>
      <w:sz w:val="24"/>
      <w:szCs w:val="24"/>
    </w:rPr>
  </w:style>
  <w:style w:type="character" w:customStyle="1" w:styleId="A6">
    <w:name w:val="A6"/>
    <w:uiPriority w:val="99"/>
    <w:rsid w:val="000C7B07"/>
    <w:rPr>
      <w:rFonts w:ascii="YLHVKX+MinionPro-Regular" w:hAnsi="YLHVKX+MinionPro-Regular" w:cs="YLHVKX+MinionPro-Regular" w:hint="default"/>
      <w:color w:val="000000"/>
      <w:sz w:val="20"/>
      <w:szCs w:val="20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rsid w:val="004E4007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4">
    <w:name w:val="List Paragraph"/>
    <w:basedOn w:val="a"/>
    <w:uiPriority w:val="34"/>
    <w:qFormat/>
    <w:rsid w:val="00C95EC5"/>
    <w:pPr>
      <w:ind w:left="720"/>
      <w:contextualSpacing/>
    </w:pPr>
  </w:style>
  <w:style w:type="table" w:styleId="a5">
    <w:name w:val="Table Grid"/>
    <w:basedOn w:val="a1"/>
    <w:rsid w:val="00D538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429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429E0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7429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429E0"/>
    <w:rPr>
      <w:rFonts w:ascii="Calibri" w:eastAsia="Calibri" w:hAnsi="Calibri" w:cs="Times New Roman"/>
    </w:rPr>
  </w:style>
  <w:style w:type="paragraph" w:styleId="ab">
    <w:name w:val="No Spacing"/>
    <w:link w:val="ac"/>
    <w:uiPriority w:val="1"/>
    <w:qFormat/>
    <w:rsid w:val="007429E0"/>
    <w:pPr>
      <w:spacing w:after="0" w:line="240" w:lineRule="auto"/>
    </w:pPr>
    <w:rPr>
      <w:rFonts w:eastAsiaTheme="minorEastAsia"/>
      <w:lang w:eastAsia="ru-RU"/>
    </w:rPr>
  </w:style>
  <w:style w:type="character" w:customStyle="1" w:styleId="ac">
    <w:name w:val="Без интервала Знак"/>
    <w:basedOn w:val="a0"/>
    <w:link w:val="ab"/>
    <w:uiPriority w:val="1"/>
    <w:rsid w:val="007429E0"/>
    <w:rPr>
      <w:rFonts w:eastAsiaTheme="minorEastAsia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742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429E0"/>
    <w:rPr>
      <w:rFonts w:ascii="Tahoma" w:eastAsia="Calibri" w:hAnsi="Tahoma" w:cs="Tahoma"/>
      <w:sz w:val="16"/>
      <w:szCs w:val="16"/>
    </w:rPr>
  </w:style>
  <w:style w:type="paragraph" w:styleId="af">
    <w:name w:val="Normal (Web)"/>
    <w:basedOn w:val="a"/>
    <w:uiPriority w:val="99"/>
    <w:semiHidden/>
    <w:unhideWhenUsed/>
    <w:rsid w:val="007429E0"/>
    <w:rPr>
      <w:rFonts w:ascii="Times New Roman" w:hAnsi="Times New Roman"/>
      <w:sz w:val="24"/>
      <w:szCs w:val="24"/>
    </w:rPr>
  </w:style>
  <w:style w:type="character" w:styleId="af0">
    <w:name w:val="Hyperlink"/>
    <w:basedOn w:val="a0"/>
    <w:uiPriority w:val="99"/>
    <w:unhideWhenUsed/>
    <w:rsid w:val="008749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4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8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227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44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265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5478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855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062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remlin.ru/articles/corrupt.s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mosgu.ru/nauchnaya/publications/SCIENTIFICARTICLES/2006/Mazulevskaj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kommersant.ru/k-money/get_page.asp?page_id=27217704.htm&amp;m_id=3145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0F0DF8-0DD2-4005-9C2B-BB6568856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4581</Words>
  <Characters>26115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USER_PPC</dc:creator>
  <cp:lastModifiedBy>Школа 161</cp:lastModifiedBy>
  <cp:revision>3</cp:revision>
  <cp:lastPrinted>2020-10-15T06:02:00Z</cp:lastPrinted>
  <dcterms:created xsi:type="dcterms:W3CDTF">2020-10-27T04:42:00Z</dcterms:created>
  <dcterms:modified xsi:type="dcterms:W3CDTF">2020-10-27T04:42:00Z</dcterms:modified>
</cp:coreProperties>
</file>